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311D" w14:textId="77777777" w:rsidR="00430995" w:rsidRDefault="00430995" w:rsidP="00FB2A52">
      <w:pPr>
        <w:spacing w:after="0" w:line="360" w:lineRule="auto"/>
      </w:pPr>
    </w:p>
    <w:p w14:paraId="0C6AC7F9" w14:textId="2DEA3B7A" w:rsidR="005B64BB" w:rsidRPr="00B01AEA" w:rsidRDefault="00FB53F5" w:rsidP="00FB2A52">
      <w:pPr>
        <w:spacing w:after="0" w:line="360" w:lineRule="auto"/>
      </w:pPr>
      <w:r w:rsidRPr="00B01AEA">
        <w:t xml:space="preserve">Date: </w:t>
      </w:r>
      <w:r w:rsidRPr="00B01AEA">
        <w:tab/>
      </w:r>
      <w:r w:rsidRPr="00B01AEA">
        <w:tab/>
      </w:r>
      <w:r w:rsidR="00922567">
        <w:t>June 1, 2022</w:t>
      </w:r>
    </w:p>
    <w:p w14:paraId="778659F2" w14:textId="354C11B1" w:rsidR="00FB53F5" w:rsidRPr="00B01AEA" w:rsidRDefault="00FB53F5" w:rsidP="00FB2A52">
      <w:pPr>
        <w:spacing w:after="0" w:line="360" w:lineRule="auto"/>
      </w:pPr>
      <w:r w:rsidRPr="00B01AEA">
        <w:t>Time:</w:t>
      </w:r>
      <w:r w:rsidRPr="00B01AEA">
        <w:tab/>
      </w:r>
      <w:r w:rsidRPr="00B01AEA">
        <w:tab/>
        <w:t xml:space="preserve">10:00 a.m. – </w:t>
      </w:r>
      <w:r w:rsidR="00922567">
        <w:t>12:00</w:t>
      </w:r>
      <w:r w:rsidR="002E79F2" w:rsidRPr="00B01AEA">
        <w:t xml:space="preserve"> </w:t>
      </w:r>
      <w:r w:rsidR="00922567">
        <w:t>p</w:t>
      </w:r>
      <w:r w:rsidR="002E79F2" w:rsidRPr="00B01AEA">
        <w:t>.m.</w:t>
      </w:r>
    </w:p>
    <w:p w14:paraId="6C2274B6" w14:textId="77777777" w:rsidR="00147C46" w:rsidRDefault="00FB53F5" w:rsidP="00147C46">
      <w:pPr>
        <w:spacing w:after="0" w:line="360" w:lineRule="auto"/>
      </w:pPr>
      <w:r w:rsidRPr="00B01AEA">
        <w:t xml:space="preserve">Location: </w:t>
      </w:r>
      <w:r w:rsidRPr="00B01AEA">
        <w:tab/>
      </w:r>
      <w:r w:rsidR="00FB2A52" w:rsidRPr="00FB2A52">
        <w:t xml:space="preserve">Teleconference meeting via </w:t>
      </w:r>
      <w:r w:rsidR="00314609">
        <w:t>Microsoft Teams</w:t>
      </w:r>
      <w:r w:rsidR="00147C46">
        <w:t xml:space="preserve"> </w:t>
      </w:r>
    </w:p>
    <w:p w14:paraId="41496C05" w14:textId="3F7B6506" w:rsidR="00171B0C" w:rsidRPr="00BD1263" w:rsidRDefault="00147C46" w:rsidP="00147C46">
      <w:pPr>
        <w:spacing w:after="0" w:line="360" w:lineRule="auto"/>
      </w:pPr>
      <w:r>
        <w:t xml:space="preserve">Recording:      </w:t>
      </w:r>
      <w:r w:rsidRPr="00147C46">
        <w:t>https://www.youtube.com/watch?v=Bo1QmlREzpE</w:t>
      </w:r>
    </w:p>
    <w:p w14:paraId="7EB0A9CD" w14:textId="77777777" w:rsidR="00922567" w:rsidRDefault="00922567" w:rsidP="00A04D6D">
      <w:pPr>
        <w:spacing w:after="0"/>
        <w:rPr>
          <w:bCs/>
        </w:rPr>
      </w:pPr>
    </w:p>
    <w:p w14:paraId="2A538326" w14:textId="751F7EF6" w:rsidR="00314609" w:rsidRPr="001F3D34" w:rsidRDefault="00922567" w:rsidP="00A04D6D">
      <w:pPr>
        <w:spacing w:after="0"/>
        <w:rPr>
          <w:b/>
          <w:sz w:val="36"/>
          <w:szCs w:val="36"/>
        </w:rPr>
      </w:pPr>
      <w:r w:rsidRPr="001F3D34">
        <w:rPr>
          <w:b/>
          <w:sz w:val="36"/>
          <w:szCs w:val="36"/>
        </w:rPr>
        <w:t>Executive Committee Topics</w:t>
      </w:r>
    </w:p>
    <w:p w14:paraId="5456A644" w14:textId="7FA1C8C6" w:rsidR="00922567" w:rsidRDefault="00922567" w:rsidP="00922567">
      <w:pPr>
        <w:pStyle w:val="ListParagraph"/>
        <w:numPr>
          <w:ilvl w:val="0"/>
          <w:numId w:val="14"/>
        </w:numPr>
        <w:spacing w:after="0"/>
        <w:rPr>
          <w:bCs/>
        </w:rPr>
      </w:pPr>
      <w:r>
        <w:rPr>
          <w:bCs/>
        </w:rPr>
        <w:t xml:space="preserve">Elections for next year’s executive committee are coming up. The executive committee approved a change to the bylaws, specifically a minor change to the nomination process. </w:t>
      </w:r>
    </w:p>
    <w:p w14:paraId="7CA03F13" w14:textId="0936DF2E" w:rsidR="00922567" w:rsidRPr="002839FD" w:rsidRDefault="00922567" w:rsidP="00922567">
      <w:pPr>
        <w:pStyle w:val="ListParagraph"/>
        <w:numPr>
          <w:ilvl w:val="1"/>
          <w:numId w:val="14"/>
        </w:numPr>
        <w:spacing w:after="0"/>
        <w:rPr>
          <w:bCs/>
        </w:rPr>
      </w:pPr>
      <w:r>
        <w:rPr>
          <w:bCs/>
          <w:i/>
          <w:iCs/>
        </w:rPr>
        <w:t xml:space="preserve">“The executive committee will establish and announce a nominating period prior to each election.  At the end of that period, for any open seat that receives two or more eligible nominations, the nominations will be </w:t>
      </w:r>
      <w:proofErr w:type="gramStart"/>
      <w:r>
        <w:rPr>
          <w:bCs/>
          <w:i/>
          <w:iCs/>
        </w:rPr>
        <w:t>closed</w:t>
      </w:r>
      <w:proofErr w:type="gramEnd"/>
      <w:r>
        <w:rPr>
          <w:bCs/>
          <w:i/>
          <w:iCs/>
        </w:rPr>
        <w:t xml:space="preserve"> and the results announced.  For any open seat that has received fewer than two eligible </w:t>
      </w:r>
      <w:r w:rsidR="002839FD">
        <w:rPr>
          <w:bCs/>
          <w:i/>
          <w:iCs/>
        </w:rPr>
        <w:t>nominations</w:t>
      </w:r>
      <w:r>
        <w:rPr>
          <w:bCs/>
          <w:i/>
          <w:iCs/>
        </w:rPr>
        <w:t xml:space="preserve">, that result will be announced, but the nomination period will be extended for one additional week.  </w:t>
      </w:r>
      <w:proofErr w:type="gramStart"/>
      <w:r>
        <w:rPr>
          <w:bCs/>
          <w:i/>
          <w:iCs/>
        </w:rPr>
        <w:t>In the event that</w:t>
      </w:r>
      <w:proofErr w:type="gramEnd"/>
      <w:r>
        <w:rPr>
          <w:bCs/>
          <w:i/>
          <w:iCs/>
        </w:rPr>
        <w:t xml:space="preserve"> an open seat has not received two or more eligible </w:t>
      </w:r>
      <w:r w:rsidR="002839FD">
        <w:rPr>
          <w:bCs/>
          <w:i/>
          <w:iCs/>
        </w:rPr>
        <w:t>nominations</w:t>
      </w:r>
      <w:r>
        <w:rPr>
          <w:bCs/>
          <w:i/>
          <w:iCs/>
        </w:rPr>
        <w:t xml:space="preserve"> by the end of the </w:t>
      </w:r>
      <w:r w:rsidR="002839FD">
        <w:rPr>
          <w:bCs/>
          <w:i/>
          <w:iCs/>
        </w:rPr>
        <w:t>extended</w:t>
      </w:r>
      <w:r>
        <w:rPr>
          <w:bCs/>
          <w:i/>
          <w:iCs/>
        </w:rPr>
        <w:t xml:space="preserve"> nomination period, the individuals nominat</w:t>
      </w:r>
      <w:r w:rsidR="002839FD">
        <w:rPr>
          <w:bCs/>
          <w:i/>
          <w:iCs/>
        </w:rPr>
        <w:t>ed</w:t>
      </w:r>
      <w:r>
        <w:rPr>
          <w:bCs/>
          <w:i/>
          <w:iCs/>
        </w:rPr>
        <w:t xml:space="preserve"> will be considered to have won the election and voting will not be </w:t>
      </w:r>
      <w:r w:rsidR="002839FD">
        <w:rPr>
          <w:bCs/>
          <w:i/>
          <w:iCs/>
        </w:rPr>
        <w:t>conducted</w:t>
      </w:r>
      <w:r>
        <w:rPr>
          <w:bCs/>
          <w:i/>
          <w:iCs/>
        </w:rPr>
        <w:t>.”</w:t>
      </w:r>
    </w:p>
    <w:p w14:paraId="3C6CF718" w14:textId="7CECAC41" w:rsidR="002839FD" w:rsidRDefault="002839FD" w:rsidP="002839FD">
      <w:pPr>
        <w:pStyle w:val="ListParagraph"/>
        <w:numPr>
          <w:ilvl w:val="1"/>
          <w:numId w:val="14"/>
        </w:numPr>
        <w:spacing w:after="0"/>
        <w:rPr>
          <w:bCs/>
        </w:rPr>
      </w:pPr>
      <w:r>
        <w:rPr>
          <w:bCs/>
        </w:rPr>
        <w:t>The purpose of this change is to give more time for additional nominations, and to simplify the election if someone is running unopposed.</w:t>
      </w:r>
    </w:p>
    <w:p w14:paraId="1E99431C" w14:textId="3EC8CBF1" w:rsidR="002839FD" w:rsidRDefault="002839FD" w:rsidP="002839FD">
      <w:pPr>
        <w:pStyle w:val="ListParagraph"/>
        <w:numPr>
          <w:ilvl w:val="0"/>
          <w:numId w:val="14"/>
        </w:numPr>
        <w:spacing w:after="0"/>
        <w:rPr>
          <w:bCs/>
        </w:rPr>
      </w:pPr>
      <w:r>
        <w:rPr>
          <w:bCs/>
        </w:rPr>
        <w:t>Possible change to the Municipal Constituency Group</w:t>
      </w:r>
    </w:p>
    <w:p w14:paraId="3844AD79" w14:textId="3F3BABB1" w:rsidR="002839FD" w:rsidRDefault="002839FD" w:rsidP="002839FD">
      <w:pPr>
        <w:pStyle w:val="ListParagraph"/>
        <w:numPr>
          <w:ilvl w:val="1"/>
          <w:numId w:val="14"/>
        </w:numPr>
        <w:spacing w:after="0"/>
        <w:rPr>
          <w:bCs/>
        </w:rPr>
      </w:pPr>
      <w:r>
        <w:rPr>
          <w:bCs/>
        </w:rPr>
        <w:t>The Municipal Constituency Group has been underrepresented for several years.</w:t>
      </w:r>
    </w:p>
    <w:p w14:paraId="59BE3206" w14:textId="7E622C7D" w:rsidR="002839FD" w:rsidRDefault="002839FD" w:rsidP="002839FD">
      <w:pPr>
        <w:pStyle w:val="ListParagraph"/>
        <w:numPr>
          <w:ilvl w:val="1"/>
          <w:numId w:val="14"/>
        </w:numPr>
        <w:spacing w:after="0"/>
        <w:rPr>
          <w:bCs/>
        </w:rPr>
      </w:pPr>
      <w:r>
        <w:rPr>
          <w:bCs/>
        </w:rPr>
        <w:t>Consideration is being made to merge Municipal Constituency Group and County Constituency Group and creating a new group called the Local Government Constituency Group.</w:t>
      </w:r>
    </w:p>
    <w:p w14:paraId="63727D94" w14:textId="6BB6B806" w:rsidR="002839FD" w:rsidRPr="002839FD" w:rsidRDefault="002839FD" w:rsidP="002839FD">
      <w:pPr>
        <w:pStyle w:val="ListParagraph"/>
        <w:numPr>
          <w:ilvl w:val="1"/>
          <w:numId w:val="14"/>
        </w:numPr>
        <w:spacing w:after="0"/>
        <w:rPr>
          <w:bCs/>
        </w:rPr>
      </w:pPr>
      <w:r>
        <w:rPr>
          <w:bCs/>
        </w:rPr>
        <w:t>This will require a change to the bylaws.</w:t>
      </w:r>
    </w:p>
    <w:p w14:paraId="083672F4" w14:textId="77777777" w:rsidR="00922567" w:rsidRPr="00EE3415" w:rsidRDefault="00922567" w:rsidP="00A04D6D">
      <w:pPr>
        <w:spacing w:after="0"/>
        <w:rPr>
          <w:bCs/>
        </w:rPr>
      </w:pPr>
    </w:p>
    <w:p w14:paraId="2DE0C101" w14:textId="77777777" w:rsidR="001F3D34" w:rsidRDefault="001F3D34" w:rsidP="00A04D6D">
      <w:pPr>
        <w:spacing w:after="0"/>
        <w:rPr>
          <w:b/>
          <w:sz w:val="32"/>
          <w:szCs w:val="32"/>
        </w:rPr>
      </w:pPr>
    </w:p>
    <w:p w14:paraId="043153E1" w14:textId="6F4512F7" w:rsidR="000F4436" w:rsidRPr="001F3D34" w:rsidRDefault="000F4436" w:rsidP="00A04D6D">
      <w:pPr>
        <w:spacing w:after="0"/>
        <w:rPr>
          <w:b/>
          <w:sz w:val="36"/>
          <w:szCs w:val="36"/>
        </w:rPr>
      </w:pPr>
      <w:r w:rsidRPr="001F3D34">
        <w:rPr>
          <w:b/>
          <w:sz w:val="36"/>
          <w:szCs w:val="36"/>
        </w:rPr>
        <w:t>Constituency Groups</w:t>
      </w:r>
    </w:p>
    <w:p w14:paraId="2F9A9F41" w14:textId="513D82E7" w:rsidR="007247DA" w:rsidRDefault="007247DA" w:rsidP="007247DA">
      <w:pPr>
        <w:spacing w:after="0"/>
        <w:rPr>
          <w:bCs/>
        </w:rPr>
      </w:pPr>
    </w:p>
    <w:p w14:paraId="3FD3A71E" w14:textId="00EA1059" w:rsidR="007247DA" w:rsidRDefault="007247DA" w:rsidP="007247DA">
      <w:pPr>
        <w:spacing w:after="0"/>
        <w:rPr>
          <w:b/>
        </w:rPr>
      </w:pPr>
      <w:r>
        <w:rPr>
          <w:b/>
        </w:rPr>
        <w:t>NJ OGIS</w:t>
      </w:r>
      <w:r w:rsidR="00826602">
        <w:rPr>
          <w:b/>
        </w:rPr>
        <w:t xml:space="preserve">, </w:t>
      </w:r>
      <w:r w:rsidR="00826602" w:rsidRPr="007247DA">
        <w:rPr>
          <w:b/>
        </w:rPr>
        <w:t>Brian Embley</w:t>
      </w:r>
    </w:p>
    <w:p w14:paraId="0F924A51" w14:textId="1B6E34E0" w:rsidR="00BD30A4" w:rsidRDefault="002839FD" w:rsidP="00BD30A4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>Reminder to sign up for membership to the Geospatial Forum.</w:t>
      </w:r>
    </w:p>
    <w:p w14:paraId="6DEF282D" w14:textId="282CE62F" w:rsidR="002839FD" w:rsidRDefault="002839FD" w:rsidP="00BD30A4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>Reminder to share authoritative data</w:t>
      </w:r>
      <w:r w:rsidR="00062A65">
        <w:rPr>
          <w:bCs/>
        </w:rPr>
        <w:t xml:space="preserve"> on NJGIN.</w:t>
      </w:r>
    </w:p>
    <w:p w14:paraId="5D8759E3" w14:textId="445021CC" w:rsidR="00062A65" w:rsidRDefault="00062A65" w:rsidP="00BD30A4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>Announcing release of updated road network and address points.</w:t>
      </w:r>
    </w:p>
    <w:p w14:paraId="512D7A2E" w14:textId="7C84BB40" w:rsidR="00062A65" w:rsidRDefault="00062A65" w:rsidP="00BD30A4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 xml:space="preserve">Announcing release of statewide parcel composite, with new information from Burlington, Cape </w:t>
      </w:r>
      <w:proofErr w:type="gramStart"/>
      <w:r>
        <w:rPr>
          <w:bCs/>
        </w:rPr>
        <w:t>May</w:t>
      </w:r>
      <w:proofErr w:type="gramEnd"/>
      <w:r>
        <w:rPr>
          <w:bCs/>
        </w:rPr>
        <w:t xml:space="preserve"> and Mercer County.</w:t>
      </w:r>
    </w:p>
    <w:p w14:paraId="0B107D2A" w14:textId="59EAA145" w:rsidR="00062A65" w:rsidRDefault="00062A65" w:rsidP="00BD30A4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>Announcing that 3.9 million hits per month are made to the parcel service.</w:t>
      </w:r>
    </w:p>
    <w:p w14:paraId="1939B434" w14:textId="3220D3AD" w:rsidR="00062A65" w:rsidRDefault="00062A65" w:rsidP="00BD30A4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>Announcement to state agencies regarding ESRI software contract.</w:t>
      </w:r>
    </w:p>
    <w:p w14:paraId="30655F9A" w14:textId="6EEB1C73" w:rsidR="00062A65" w:rsidRDefault="00062A65" w:rsidP="00062A65">
      <w:pPr>
        <w:pStyle w:val="ListParagraph"/>
        <w:numPr>
          <w:ilvl w:val="1"/>
          <w:numId w:val="5"/>
        </w:numPr>
        <w:spacing w:after="0"/>
        <w:rPr>
          <w:bCs/>
        </w:rPr>
      </w:pPr>
      <w:r>
        <w:rPr>
          <w:bCs/>
        </w:rPr>
        <w:t>It expires at the end of June. The office is working with ESRI to put a new contract in place.</w:t>
      </w:r>
    </w:p>
    <w:p w14:paraId="080A578E" w14:textId="77777777" w:rsidR="00062A65" w:rsidRDefault="00062A65" w:rsidP="007247DA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lastRenderedPageBreak/>
        <w:t>Next Generation 911 in New Jersey.  A contract has been awarded to set up Next Generation network and system.</w:t>
      </w:r>
    </w:p>
    <w:p w14:paraId="34C49F4D" w14:textId="77E3B383" w:rsidR="007445E4" w:rsidRDefault="007445E4" w:rsidP="00062A65">
      <w:pPr>
        <w:spacing w:after="0"/>
        <w:rPr>
          <w:b/>
        </w:rPr>
      </w:pPr>
      <w:r w:rsidRPr="00062A65">
        <w:rPr>
          <w:b/>
        </w:rPr>
        <w:t>Federal</w:t>
      </w:r>
      <w:r w:rsidR="00214154" w:rsidRPr="00062A65">
        <w:rPr>
          <w:b/>
        </w:rPr>
        <w:t xml:space="preserve"> Government</w:t>
      </w:r>
      <w:r w:rsidR="00826602" w:rsidRPr="00062A65">
        <w:rPr>
          <w:b/>
        </w:rPr>
        <w:t xml:space="preserve">, </w:t>
      </w:r>
      <w:r w:rsidR="00062A65">
        <w:rPr>
          <w:b/>
        </w:rPr>
        <w:t>Roger Barlow</w:t>
      </w:r>
    </w:p>
    <w:p w14:paraId="4C6BA003" w14:textId="4D5DAA6A" w:rsidR="00062A65" w:rsidRPr="00062A65" w:rsidRDefault="00062A65" w:rsidP="00062A65">
      <w:pPr>
        <w:pStyle w:val="ListParagraph"/>
        <w:numPr>
          <w:ilvl w:val="0"/>
          <w:numId w:val="15"/>
        </w:numPr>
        <w:spacing w:after="0"/>
        <w:rPr>
          <w:b/>
        </w:rPr>
      </w:pPr>
      <w:proofErr w:type="gramStart"/>
      <w:r>
        <w:rPr>
          <w:bCs/>
        </w:rPr>
        <w:t>National Agricultural Imagery Program 2022,</w:t>
      </w:r>
      <w:proofErr w:type="gramEnd"/>
      <w:r>
        <w:rPr>
          <w:bCs/>
        </w:rPr>
        <w:t xml:space="preserve"> is planned for summer acquisition in New Jersey (60 cm pixel, 4 band, leaf on)</w:t>
      </w:r>
      <w:r w:rsidR="006C0DB8">
        <w:rPr>
          <w:bCs/>
        </w:rPr>
        <w:t>.</w:t>
      </w:r>
    </w:p>
    <w:p w14:paraId="4609EE2B" w14:textId="10B5B81E" w:rsidR="00062A65" w:rsidRPr="00062A65" w:rsidRDefault="00062A65" w:rsidP="00062A65">
      <w:pPr>
        <w:pStyle w:val="ListParagraph"/>
        <w:numPr>
          <w:ilvl w:val="0"/>
          <w:numId w:val="15"/>
        </w:numPr>
        <w:spacing w:after="0"/>
        <w:rPr>
          <w:b/>
        </w:rPr>
      </w:pPr>
      <w:r>
        <w:rPr>
          <w:bCs/>
        </w:rPr>
        <w:t xml:space="preserve">Geomagnetic data acquisition of Delaware Bay is underway. The project supports Next Generation Water Observing System, which </w:t>
      </w:r>
      <w:proofErr w:type="gramStart"/>
      <w:r>
        <w:rPr>
          <w:bCs/>
        </w:rPr>
        <w:t>looks into</w:t>
      </w:r>
      <w:proofErr w:type="gramEnd"/>
      <w:r>
        <w:rPr>
          <w:bCs/>
        </w:rPr>
        <w:t xml:space="preserve"> saltwater intrusion into groundwater.</w:t>
      </w:r>
    </w:p>
    <w:p w14:paraId="26651E3B" w14:textId="1D5F7F53" w:rsidR="00062A65" w:rsidRPr="006C0DB8" w:rsidRDefault="00062A65" w:rsidP="00062A65">
      <w:pPr>
        <w:pStyle w:val="ListParagraph"/>
        <w:numPr>
          <w:ilvl w:val="0"/>
          <w:numId w:val="15"/>
        </w:numPr>
        <w:spacing w:after="0"/>
        <w:rPr>
          <w:b/>
        </w:rPr>
      </w:pPr>
      <w:r>
        <w:rPr>
          <w:bCs/>
        </w:rPr>
        <w:t xml:space="preserve">USGS is working with Mercer County and Princeton Township to provide culvert and </w:t>
      </w:r>
      <w:r w:rsidR="006C0DB8">
        <w:rPr>
          <w:bCs/>
        </w:rPr>
        <w:t xml:space="preserve">small </w:t>
      </w:r>
      <w:r>
        <w:rPr>
          <w:bCs/>
        </w:rPr>
        <w:t xml:space="preserve">stream data </w:t>
      </w:r>
      <w:r w:rsidR="006C0DB8">
        <w:rPr>
          <w:bCs/>
        </w:rPr>
        <w:t>to National Hydrographic Dataset Stewardship Team at NJDEP.</w:t>
      </w:r>
    </w:p>
    <w:p w14:paraId="73A44C52" w14:textId="4F3EBC5C" w:rsidR="006C0DB8" w:rsidRPr="006C0DB8" w:rsidRDefault="006C0DB8" w:rsidP="00062A65">
      <w:pPr>
        <w:pStyle w:val="ListParagraph"/>
        <w:numPr>
          <w:ilvl w:val="0"/>
          <w:numId w:val="15"/>
        </w:numPr>
        <w:spacing w:after="0"/>
        <w:rPr>
          <w:b/>
        </w:rPr>
      </w:pPr>
      <w:r>
        <w:rPr>
          <w:bCs/>
        </w:rPr>
        <w:t>5 new official Geographic names have been announced in New Jersey.</w:t>
      </w:r>
    </w:p>
    <w:p w14:paraId="43C7A738" w14:textId="7D817442" w:rsidR="006C0DB8" w:rsidRPr="006C0DB8" w:rsidRDefault="006C0DB8" w:rsidP="006C0DB8">
      <w:pPr>
        <w:pStyle w:val="ListParagraph"/>
        <w:numPr>
          <w:ilvl w:val="0"/>
          <w:numId w:val="15"/>
        </w:numPr>
        <w:spacing w:after="0"/>
        <w:rPr>
          <w:bCs/>
        </w:rPr>
      </w:pPr>
      <w:r w:rsidRPr="006C0DB8">
        <w:rPr>
          <w:bCs/>
        </w:rPr>
        <w:t xml:space="preserve">US Army Corps of Engineers, </w:t>
      </w:r>
      <w:proofErr w:type="spellStart"/>
      <w:r w:rsidRPr="006C0DB8">
        <w:rPr>
          <w:bCs/>
        </w:rPr>
        <w:t>topobathymetric</w:t>
      </w:r>
      <w:proofErr w:type="spellEnd"/>
      <w:r w:rsidRPr="006C0DB8">
        <w:rPr>
          <w:bCs/>
        </w:rPr>
        <w:t xml:space="preserve"> </w:t>
      </w:r>
      <w:r>
        <w:rPr>
          <w:bCs/>
        </w:rPr>
        <w:t>acquisition plan is being revised, with possible shrinking of size of geographic scope of collection.</w:t>
      </w:r>
    </w:p>
    <w:p w14:paraId="6455B06C" w14:textId="465E0A75" w:rsidR="00062A65" w:rsidRDefault="00062A65" w:rsidP="00062A65">
      <w:pPr>
        <w:spacing w:after="0"/>
        <w:rPr>
          <w:b/>
        </w:rPr>
      </w:pPr>
    </w:p>
    <w:p w14:paraId="2D7C2CDD" w14:textId="77777777" w:rsidR="006C0DB8" w:rsidRDefault="006C0DB8" w:rsidP="006C0DB8">
      <w:pPr>
        <w:spacing w:after="0"/>
        <w:rPr>
          <w:b/>
        </w:rPr>
      </w:pPr>
      <w:r>
        <w:rPr>
          <w:b/>
        </w:rPr>
        <w:t>Regional and Metropolitan Planning Organizations, Mark Gatti</w:t>
      </w:r>
    </w:p>
    <w:p w14:paraId="38E280FE" w14:textId="6C8DADC4" w:rsidR="000F4436" w:rsidRDefault="006C0DB8" w:rsidP="000F4436">
      <w:pPr>
        <w:pStyle w:val="ListParagraph"/>
        <w:numPr>
          <w:ilvl w:val="0"/>
          <w:numId w:val="16"/>
        </w:numPr>
        <w:spacing w:after="0"/>
        <w:rPr>
          <w:bCs/>
        </w:rPr>
      </w:pPr>
      <w:r>
        <w:rPr>
          <w:bCs/>
        </w:rPr>
        <w:t>No announcement</w:t>
      </w:r>
    </w:p>
    <w:p w14:paraId="1250332A" w14:textId="7FC30216" w:rsidR="006C0DB8" w:rsidRDefault="006C0DB8" w:rsidP="006C0DB8">
      <w:pPr>
        <w:spacing w:after="0"/>
        <w:rPr>
          <w:bCs/>
        </w:rPr>
      </w:pPr>
    </w:p>
    <w:p w14:paraId="7733F542" w14:textId="32F52CBD" w:rsidR="006C0DB8" w:rsidRPr="006C0DB8" w:rsidRDefault="006C0DB8" w:rsidP="006C0DB8">
      <w:pPr>
        <w:spacing w:after="0"/>
        <w:rPr>
          <w:b/>
        </w:rPr>
      </w:pPr>
      <w:r w:rsidRPr="006C0DB8">
        <w:rPr>
          <w:b/>
        </w:rPr>
        <w:t>County Constituency Group, Joe Smalley</w:t>
      </w:r>
    </w:p>
    <w:p w14:paraId="02C22C40" w14:textId="43D84435" w:rsidR="006C0DB8" w:rsidRPr="006C0DB8" w:rsidRDefault="006C0DB8" w:rsidP="006C0DB8">
      <w:pPr>
        <w:pStyle w:val="ListParagraph"/>
        <w:numPr>
          <w:ilvl w:val="0"/>
          <w:numId w:val="16"/>
        </w:numPr>
        <w:spacing w:after="0"/>
        <w:rPr>
          <w:bCs/>
        </w:rPr>
      </w:pPr>
      <w:r w:rsidRPr="006C0DB8">
        <w:rPr>
          <w:bCs/>
        </w:rPr>
        <w:t>No announcement</w:t>
      </w:r>
    </w:p>
    <w:p w14:paraId="5ABD878F" w14:textId="77777777" w:rsidR="006C0DB8" w:rsidRPr="006C0DB8" w:rsidRDefault="006C0DB8" w:rsidP="006C0DB8">
      <w:pPr>
        <w:spacing w:after="0"/>
        <w:rPr>
          <w:bCs/>
        </w:rPr>
      </w:pPr>
    </w:p>
    <w:p w14:paraId="712EAA6D" w14:textId="264D1661" w:rsidR="006C0DB8" w:rsidRPr="006C0DB8" w:rsidRDefault="007445E4" w:rsidP="006C0DB8">
      <w:pPr>
        <w:spacing w:after="0"/>
        <w:rPr>
          <w:b/>
        </w:rPr>
      </w:pPr>
      <w:r w:rsidRPr="00214154">
        <w:rPr>
          <w:b/>
        </w:rPr>
        <w:t>State</w:t>
      </w:r>
      <w:r w:rsidR="00214154" w:rsidRPr="00214154">
        <w:rPr>
          <w:b/>
        </w:rPr>
        <w:t xml:space="preserve"> Government</w:t>
      </w:r>
      <w:r w:rsidR="00D06A91">
        <w:rPr>
          <w:b/>
        </w:rPr>
        <w:t xml:space="preserve">, </w:t>
      </w:r>
      <w:r w:rsidR="00D06A91" w:rsidRPr="00214154">
        <w:rPr>
          <w:b/>
        </w:rPr>
        <w:t>Ann-Marie Falkows</w:t>
      </w:r>
      <w:r w:rsidR="00D06A91">
        <w:rPr>
          <w:b/>
        </w:rPr>
        <w:t>k</w:t>
      </w:r>
      <w:r w:rsidR="00D06A91" w:rsidRPr="00214154">
        <w:rPr>
          <w:b/>
        </w:rPr>
        <w:t>i</w:t>
      </w:r>
    </w:p>
    <w:p w14:paraId="66A7B9E8" w14:textId="4B93E6E7" w:rsidR="006C0DB8" w:rsidRPr="006C0DB8" w:rsidRDefault="006C0DB8" w:rsidP="006C0DB8">
      <w:pPr>
        <w:pStyle w:val="ListParagraph"/>
        <w:numPr>
          <w:ilvl w:val="0"/>
          <w:numId w:val="16"/>
        </w:numPr>
        <w:spacing w:after="0"/>
        <w:rPr>
          <w:bCs/>
        </w:rPr>
      </w:pPr>
      <w:r w:rsidRPr="006C0DB8">
        <w:rPr>
          <w:bCs/>
        </w:rPr>
        <w:t>No announcement</w:t>
      </w:r>
    </w:p>
    <w:p w14:paraId="040DFBCC" w14:textId="19E72378" w:rsidR="006C0DB8" w:rsidRDefault="006C0DB8" w:rsidP="006C0DB8">
      <w:pPr>
        <w:spacing w:after="0"/>
        <w:rPr>
          <w:bCs/>
        </w:rPr>
      </w:pPr>
    </w:p>
    <w:p w14:paraId="53486146" w14:textId="24F3E716" w:rsidR="006C0DB8" w:rsidRDefault="006C0DB8" w:rsidP="006C0DB8">
      <w:pPr>
        <w:spacing w:after="0"/>
        <w:rPr>
          <w:b/>
        </w:rPr>
      </w:pPr>
      <w:r w:rsidRPr="006C0DB8">
        <w:rPr>
          <w:b/>
        </w:rPr>
        <w:t>Land Surveyor Constituency Group, Gary Veenstra</w:t>
      </w:r>
    </w:p>
    <w:p w14:paraId="3BF4F8AB" w14:textId="0F20D7A5" w:rsidR="006C0DB8" w:rsidRDefault="006C0DB8" w:rsidP="006C0DB8">
      <w:pPr>
        <w:pStyle w:val="ListParagraph"/>
        <w:numPr>
          <w:ilvl w:val="0"/>
          <w:numId w:val="16"/>
        </w:numPr>
        <w:spacing w:after="0"/>
        <w:rPr>
          <w:bCs/>
        </w:rPr>
      </w:pPr>
      <w:r>
        <w:rPr>
          <w:bCs/>
        </w:rPr>
        <w:t>No announcement</w:t>
      </w:r>
    </w:p>
    <w:p w14:paraId="79FD7F46" w14:textId="101FB7DB" w:rsidR="006C0DB8" w:rsidRDefault="006C0DB8" w:rsidP="006C0DB8">
      <w:pPr>
        <w:spacing w:after="0"/>
        <w:rPr>
          <w:bCs/>
        </w:rPr>
      </w:pPr>
    </w:p>
    <w:p w14:paraId="0E7F7F7F" w14:textId="6474ADAB" w:rsidR="006C0DB8" w:rsidRPr="006C0DB8" w:rsidRDefault="006C0DB8" w:rsidP="006C0DB8">
      <w:pPr>
        <w:spacing w:after="0"/>
        <w:rPr>
          <w:b/>
        </w:rPr>
      </w:pPr>
      <w:r w:rsidRPr="006C0DB8">
        <w:rPr>
          <w:b/>
        </w:rPr>
        <w:t>University/College/K-12, David Tulloch</w:t>
      </w:r>
    </w:p>
    <w:p w14:paraId="42D3155D" w14:textId="700B0131" w:rsidR="006C0DB8" w:rsidRDefault="006C0DB8" w:rsidP="006C0DB8">
      <w:pPr>
        <w:pStyle w:val="ListParagraph"/>
        <w:numPr>
          <w:ilvl w:val="0"/>
          <w:numId w:val="16"/>
        </w:numPr>
        <w:spacing w:after="0"/>
        <w:rPr>
          <w:bCs/>
        </w:rPr>
      </w:pPr>
      <w:r w:rsidRPr="006C0DB8">
        <w:rPr>
          <w:bCs/>
        </w:rPr>
        <w:t>No announcement</w:t>
      </w:r>
    </w:p>
    <w:p w14:paraId="713996E1" w14:textId="7B7CE186" w:rsidR="006C0DB8" w:rsidRPr="006C0DB8" w:rsidRDefault="006C0DB8" w:rsidP="006C0DB8">
      <w:pPr>
        <w:spacing w:after="0"/>
        <w:rPr>
          <w:b/>
        </w:rPr>
      </w:pPr>
    </w:p>
    <w:p w14:paraId="00E4CD77" w14:textId="314C9947" w:rsidR="006C0DB8" w:rsidRDefault="006C0DB8" w:rsidP="006C0DB8">
      <w:pPr>
        <w:spacing w:after="0"/>
        <w:rPr>
          <w:b/>
        </w:rPr>
      </w:pPr>
      <w:r w:rsidRPr="006C0DB8">
        <w:rPr>
          <w:b/>
        </w:rPr>
        <w:t>Non-government Organization, Tanya Nolte</w:t>
      </w:r>
    </w:p>
    <w:p w14:paraId="62A105BE" w14:textId="03697EB5" w:rsidR="006C0DB8" w:rsidRDefault="006C0DB8" w:rsidP="006C0DB8">
      <w:pPr>
        <w:pStyle w:val="ListParagraph"/>
        <w:numPr>
          <w:ilvl w:val="0"/>
          <w:numId w:val="16"/>
        </w:numPr>
        <w:spacing w:after="0"/>
        <w:rPr>
          <w:bCs/>
        </w:rPr>
      </w:pPr>
      <w:r>
        <w:rPr>
          <w:bCs/>
        </w:rPr>
        <w:t>No announcement</w:t>
      </w:r>
    </w:p>
    <w:p w14:paraId="012EA406" w14:textId="006794AF" w:rsidR="006C0DB8" w:rsidRDefault="006C0DB8" w:rsidP="006C0DB8">
      <w:pPr>
        <w:spacing w:after="0"/>
        <w:rPr>
          <w:bCs/>
        </w:rPr>
      </w:pPr>
    </w:p>
    <w:p w14:paraId="20BF9F5E" w14:textId="13E058D2" w:rsidR="006C0DB8" w:rsidRPr="006C0DB8" w:rsidRDefault="006C0DB8" w:rsidP="006C0DB8">
      <w:pPr>
        <w:spacing w:after="0"/>
        <w:rPr>
          <w:b/>
        </w:rPr>
      </w:pPr>
      <w:r w:rsidRPr="006C0DB8">
        <w:rPr>
          <w:b/>
        </w:rPr>
        <w:t>Private Sector, Calen Daugherty</w:t>
      </w:r>
    </w:p>
    <w:p w14:paraId="20BC3AC6" w14:textId="1D979722" w:rsidR="006C0DB8" w:rsidRDefault="006C0DB8" w:rsidP="006C0DB8">
      <w:pPr>
        <w:pStyle w:val="ListParagraph"/>
        <w:numPr>
          <w:ilvl w:val="0"/>
          <w:numId w:val="16"/>
        </w:numPr>
        <w:spacing w:after="0"/>
        <w:rPr>
          <w:bCs/>
        </w:rPr>
      </w:pPr>
      <w:r w:rsidRPr="006C0DB8">
        <w:rPr>
          <w:bCs/>
        </w:rPr>
        <w:t>No announcement</w:t>
      </w:r>
    </w:p>
    <w:p w14:paraId="5B8DC40C" w14:textId="51F54F30" w:rsidR="006C0DB8" w:rsidRDefault="006C0DB8" w:rsidP="006C0DB8">
      <w:pPr>
        <w:spacing w:after="0"/>
        <w:rPr>
          <w:bCs/>
        </w:rPr>
      </w:pPr>
    </w:p>
    <w:p w14:paraId="4AEBB8CE" w14:textId="61F9F148" w:rsidR="006C0DB8" w:rsidRPr="001F3D34" w:rsidRDefault="001F3D34" w:rsidP="006C0DB8">
      <w:pPr>
        <w:spacing w:after="0"/>
        <w:rPr>
          <w:b/>
        </w:rPr>
      </w:pPr>
      <w:r w:rsidRPr="001F3D34">
        <w:rPr>
          <w:b/>
        </w:rPr>
        <w:t>Municipal Government, Vacant</w:t>
      </w:r>
    </w:p>
    <w:p w14:paraId="4CAA351E" w14:textId="2CD1922B" w:rsidR="001F3D34" w:rsidRPr="001F3D34" w:rsidRDefault="001F3D34" w:rsidP="001F3D34">
      <w:pPr>
        <w:pStyle w:val="ListParagraph"/>
        <w:numPr>
          <w:ilvl w:val="0"/>
          <w:numId w:val="16"/>
        </w:numPr>
        <w:spacing w:after="0"/>
        <w:rPr>
          <w:bCs/>
        </w:rPr>
      </w:pPr>
      <w:r w:rsidRPr="001F3D34">
        <w:rPr>
          <w:bCs/>
        </w:rPr>
        <w:t>No announcement</w:t>
      </w:r>
    </w:p>
    <w:p w14:paraId="704B2D9C" w14:textId="77777777" w:rsidR="006C0DB8" w:rsidRPr="006C0DB8" w:rsidRDefault="006C0DB8" w:rsidP="006C0DB8">
      <w:pPr>
        <w:spacing w:after="0"/>
        <w:rPr>
          <w:bCs/>
        </w:rPr>
      </w:pPr>
    </w:p>
    <w:p w14:paraId="767F1A4B" w14:textId="0520A663" w:rsidR="006C3311" w:rsidRDefault="006C3311" w:rsidP="006C3311">
      <w:pPr>
        <w:spacing w:after="0"/>
        <w:rPr>
          <w:b/>
        </w:rPr>
      </w:pPr>
    </w:p>
    <w:p w14:paraId="2B67CEBF" w14:textId="77777777" w:rsidR="00430995" w:rsidRDefault="00430995" w:rsidP="00430995">
      <w:pPr>
        <w:spacing w:after="0"/>
        <w:rPr>
          <w:b/>
          <w:sz w:val="32"/>
          <w:szCs w:val="32"/>
        </w:rPr>
      </w:pPr>
      <w:bookmarkStart w:id="0" w:name="_Hlk11238490"/>
    </w:p>
    <w:p w14:paraId="5A873ECA" w14:textId="77777777" w:rsidR="00810475" w:rsidRDefault="0081047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D089172" w14:textId="0AC59F91" w:rsidR="00096B21" w:rsidRPr="001F3D34" w:rsidRDefault="00516BBC" w:rsidP="00430995">
      <w:pPr>
        <w:spacing w:after="0"/>
        <w:rPr>
          <w:sz w:val="28"/>
          <w:szCs w:val="24"/>
        </w:rPr>
      </w:pPr>
      <w:r w:rsidRPr="001F3D34">
        <w:rPr>
          <w:b/>
          <w:sz w:val="36"/>
          <w:szCs w:val="36"/>
        </w:rPr>
        <w:lastRenderedPageBreak/>
        <w:t>Task Force Announcements</w:t>
      </w:r>
    </w:p>
    <w:p w14:paraId="17BAF998" w14:textId="77777777" w:rsidR="0086082A" w:rsidRDefault="0086082A" w:rsidP="003C0F00">
      <w:pPr>
        <w:spacing w:after="0"/>
      </w:pPr>
    </w:p>
    <w:p w14:paraId="7820C700" w14:textId="32EDDC4F" w:rsidR="005B642E" w:rsidRDefault="000F4436" w:rsidP="003C0F00">
      <w:pPr>
        <w:spacing w:after="0"/>
        <w:rPr>
          <w:b/>
          <w:bCs/>
        </w:rPr>
      </w:pPr>
      <w:r>
        <w:rPr>
          <w:b/>
          <w:bCs/>
        </w:rPr>
        <w:t>Elevation Task Force, Roger Barlow</w:t>
      </w:r>
    </w:p>
    <w:p w14:paraId="6A297ECA" w14:textId="21A9B3EB" w:rsidR="001F3D34" w:rsidRDefault="001F3D34" w:rsidP="001F3D34">
      <w:pPr>
        <w:pStyle w:val="ListParagraph"/>
        <w:numPr>
          <w:ilvl w:val="0"/>
          <w:numId w:val="16"/>
        </w:numPr>
        <w:spacing w:after="0"/>
      </w:pPr>
      <w:r>
        <w:t>No announcements</w:t>
      </w:r>
    </w:p>
    <w:p w14:paraId="06680914" w14:textId="5D57A651" w:rsidR="001F3D34" w:rsidRDefault="001F3D34" w:rsidP="001F3D34">
      <w:pPr>
        <w:spacing w:after="0"/>
      </w:pPr>
    </w:p>
    <w:p w14:paraId="05683B3A" w14:textId="77777777" w:rsidR="001F3D34" w:rsidRDefault="001F3D34" w:rsidP="001F3D34">
      <w:pPr>
        <w:spacing w:after="0"/>
        <w:rPr>
          <w:b/>
        </w:rPr>
      </w:pPr>
      <w:r>
        <w:rPr>
          <w:b/>
        </w:rPr>
        <w:t>Trails Task Force, Tanya Nolte</w:t>
      </w:r>
    </w:p>
    <w:p w14:paraId="0694615F" w14:textId="30790F73" w:rsidR="001F3D34" w:rsidRDefault="001F3D34" w:rsidP="001F3D34">
      <w:pPr>
        <w:pStyle w:val="ListParagraph"/>
        <w:numPr>
          <w:ilvl w:val="0"/>
          <w:numId w:val="16"/>
        </w:numPr>
        <w:spacing w:after="0"/>
      </w:pPr>
      <w:r>
        <w:t>First version of Statewide Trails Network released earlier in 2022.</w:t>
      </w:r>
    </w:p>
    <w:p w14:paraId="2F5271C4" w14:textId="183B21C1" w:rsidR="001F3D34" w:rsidRDefault="001F3D34" w:rsidP="001F3D34">
      <w:pPr>
        <w:pStyle w:val="ListParagraph"/>
        <w:numPr>
          <w:ilvl w:val="0"/>
          <w:numId w:val="16"/>
        </w:numPr>
        <w:spacing w:after="0"/>
      </w:pPr>
      <w:r>
        <w:t>Call for inclusion of additional data.</w:t>
      </w:r>
    </w:p>
    <w:p w14:paraId="2F8AADAD" w14:textId="103894B7" w:rsidR="001F3D34" w:rsidRPr="001F3D34" w:rsidRDefault="001F3D34" w:rsidP="001F3D34">
      <w:pPr>
        <w:pStyle w:val="ListParagraph"/>
        <w:numPr>
          <w:ilvl w:val="0"/>
          <w:numId w:val="16"/>
        </w:numPr>
        <w:spacing w:after="0"/>
      </w:pPr>
      <w:r>
        <w:t>Working on setting up process to incorporate annual updates.</w:t>
      </w:r>
    </w:p>
    <w:p w14:paraId="4BAE0D67" w14:textId="65ADF33D" w:rsidR="00922567" w:rsidRDefault="00922567" w:rsidP="00810475">
      <w:pPr>
        <w:spacing w:after="0"/>
        <w:rPr>
          <w:b/>
        </w:rPr>
      </w:pPr>
    </w:p>
    <w:p w14:paraId="5D59654B" w14:textId="1F0503BB" w:rsidR="001F3D34" w:rsidRDefault="001F3D34" w:rsidP="00810475">
      <w:pPr>
        <w:spacing w:after="0"/>
        <w:rPr>
          <w:b/>
        </w:rPr>
      </w:pPr>
      <w:r>
        <w:rPr>
          <w:b/>
        </w:rPr>
        <w:t>Geodetic Task Force, Edith Konopka</w:t>
      </w:r>
    </w:p>
    <w:p w14:paraId="1E6CE039" w14:textId="2AA0C91B" w:rsidR="001F3D34" w:rsidRPr="001F3D34" w:rsidRDefault="001F3D34" w:rsidP="001F3D34">
      <w:pPr>
        <w:pStyle w:val="ListParagraph"/>
        <w:numPr>
          <w:ilvl w:val="0"/>
          <w:numId w:val="17"/>
        </w:numPr>
        <w:spacing w:after="0"/>
        <w:rPr>
          <w:bCs/>
        </w:rPr>
      </w:pPr>
      <w:r>
        <w:rPr>
          <w:bCs/>
        </w:rPr>
        <w:t>No announcements</w:t>
      </w:r>
    </w:p>
    <w:p w14:paraId="2C6900C0" w14:textId="77777777" w:rsidR="001F3D34" w:rsidRDefault="001F3D34" w:rsidP="00810475">
      <w:pPr>
        <w:spacing w:after="0"/>
        <w:rPr>
          <w:b/>
        </w:rPr>
      </w:pPr>
    </w:p>
    <w:p w14:paraId="4AF3F655" w14:textId="7357B8EF" w:rsidR="00810475" w:rsidRDefault="001F3D34" w:rsidP="00810475">
      <w:pPr>
        <w:spacing w:after="0"/>
        <w:rPr>
          <w:b/>
        </w:rPr>
      </w:pPr>
      <w:r>
        <w:rPr>
          <w:b/>
        </w:rPr>
        <w:t>Utilities/Public Works</w:t>
      </w:r>
      <w:r w:rsidR="00810475" w:rsidRPr="00810475">
        <w:rPr>
          <w:b/>
        </w:rPr>
        <w:t>, Dom Elefante</w:t>
      </w:r>
    </w:p>
    <w:p w14:paraId="1337D305" w14:textId="76BD96B0" w:rsidR="001F3D34" w:rsidRPr="001F3D34" w:rsidRDefault="001F3D34" w:rsidP="001F3D34">
      <w:pPr>
        <w:pStyle w:val="ListParagraph"/>
        <w:numPr>
          <w:ilvl w:val="0"/>
          <w:numId w:val="17"/>
        </w:numPr>
        <w:spacing w:after="0"/>
        <w:rPr>
          <w:bCs/>
        </w:rPr>
      </w:pPr>
      <w:r>
        <w:rPr>
          <w:bCs/>
        </w:rPr>
        <w:t>No announcements</w:t>
      </w:r>
    </w:p>
    <w:p w14:paraId="04AEA8C0" w14:textId="77777777" w:rsidR="00F46060" w:rsidRPr="00F46060" w:rsidRDefault="00F46060" w:rsidP="00F46060">
      <w:pPr>
        <w:spacing w:after="0"/>
        <w:rPr>
          <w:bCs/>
        </w:rPr>
      </w:pPr>
    </w:p>
    <w:p w14:paraId="2D6C2899" w14:textId="38061A2E" w:rsidR="00CA43C3" w:rsidRDefault="00CA43C3" w:rsidP="003C0F00">
      <w:pPr>
        <w:spacing w:after="0"/>
      </w:pPr>
    </w:p>
    <w:p w14:paraId="5D272E27" w14:textId="77777777" w:rsidR="001F3D34" w:rsidRDefault="001F3D34" w:rsidP="003C0F00">
      <w:pPr>
        <w:spacing w:after="0"/>
      </w:pPr>
    </w:p>
    <w:p w14:paraId="71CE86C8" w14:textId="7C689CE3" w:rsidR="00165919" w:rsidRDefault="00782819" w:rsidP="00430995">
      <w:pPr>
        <w:rPr>
          <w:b/>
          <w:sz w:val="36"/>
          <w:szCs w:val="36"/>
        </w:rPr>
      </w:pPr>
      <w:r w:rsidRPr="001F3D34">
        <w:rPr>
          <w:b/>
          <w:sz w:val="36"/>
          <w:szCs w:val="36"/>
        </w:rPr>
        <w:t>Other Discussion/Announcements</w:t>
      </w:r>
    </w:p>
    <w:p w14:paraId="5457B935" w14:textId="23FC26CB" w:rsidR="001F3D34" w:rsidRDefault="001F3D34" w:rsidP="001F3D34">
      <w:pPr>
        <w:pStyle w:val="ListParagraph"/>
        <w:numPr>
          <w:ilvl w:val="0"/>
          <w:numId w:val="17"/>
        </w:numPr>
        <w:rPr>
          <w:bCs/>
          <w:szCs w:val="24"/>
        </w:rPr>
      </w:pPr>
      <w:r>
        <w:rPr>
          <w:bCs/>
          <w:szCs w:val="24"/>
        </w:rPr>
        <w:t xml:space="preserve">Reminder to attend </w:t>
      </w:r>
      <w:proofErr w:type="spellStart"/>
      <w:r>
        <w:rPr>
          <w:bCs/>
          <w:szCs w:val="24"/>
        </w:rPr>
        <w:t>MacUrisa</w:t>
      </w:r>
      <w:proofErr w:type="spellEnd"/>
      <w:r>
        <w:rPr>
          <w:bCs/>
          <w:szCs w:val="24"/>
        </w:rPr>
        <w:t xml:space="preserve"> 2022 Conference from October 12-14 in Atlantic City, NJ.</w:t>
      </w:r>
    </w:p>
    <w:p w14:paraId="1B68F77D" w14:textId="3D8A5712" w:rsidR="001F3D34" w:rsidRPr="001F3D34" w:rsidRDefault="001F3D34" w:rsidP="001F3D34">
      <w:pPr>
        <w:pStyle w:val="ListParagraph"/>
        <w:numPr>
          <w:ilvl w:val="0"/>
          <w:numId w:val="17"/>
        </w:numPr>
        <w:rPr>
          <w:bCs/>
          <w:szCs w:val="24"/>
        </w:rPr>
      </w:pPr>
      <w:r>
        <w:rPr>
          <w:bCs/>
          <w:szCs w:val="24"/>
        </w:rPr>
        <w:t>Announcing upcoming Geospatial Forum elections.</w:t>
      </w:r>
    </w:p>
    <w:bookmarkEnd w:id="0"/>
    <w:p w14:paraId="3A7604DD" w14:textId="77777777" w:rsidR="00F46060" w:rsidRDefault="00F46060" w:rsidP="00F46060">
      <w:pPr>
        <w:spacing w:after="0"/>
        <w:rPr>
          <w:b/>
          <w:sz w:val="32"/>
          <w:szCs w:val="32"/>
        </w:rPr>
      </w:pPr>
    </w:p>
    <w:p w14:paraId="7C4167E8" w14:textId="51941EFF" w:rsidR="00034056" w:rsidRPr="00F46060" w:rsidRDefault="003F4FA0" w:rsidP="00F46060">
      <w:pPr>
        <w:spacing w:after="0"/>
      </w:pPr>
      <w:r w:rsidRPr="00F46060">
        <w:rPr>
          <w:b/>
          <w:sz w:val="32"/>
          <w:szCs w:val="32"/>
        </w:rPr>
        <w:t>Presentation</w:t>
      </w:r>
    </w:p>
    <w:p w14:paraId="5C05314A" w14:textId="2F827F48" w:rsidR="008B3CEC" w:rsidRPr="00B01AEA" w:rsidRDefault="008B3CEC" w:rsidP="00894CFA">
      <w:pPr>
        <w:spacing w:after="0"/>
        <w:rPr>
          <w:b/>
          <w:sz w:val="27"/>
          <w:szCs w:val="27"/>
        </w:rPr>
      </w:pPr>
    </w:p>
    <w:p w14:paraId="7F2A5F3C" w14:textId="7EE4CB08" w:rsidR="00F46060" w:rsidRDefault="001F3D34" w:rsidP="00F46060">
      <w:pPr>
        <w:spacing w:after="0"/>
        <w:rPr>
          <w:b/>
          <w:bCs/>
        </w:rPr>
      </w:pPr>
      <w:r>
        <w:rPr>
          <w:b/>
          <w:bCs/>
        </w:rPr>
        <w:t>From Paper to Pixels: The Shift to Digital Utility Mapping</w:t>
      </w:r>
    </w:p>
    <w:p w14:paraId="2A4DDCE8" w14:textId="4AAC5F80" w:rsidR="001F3D34" w:rsidRDefault="001F3D34" w:rsidP="00F46060">
      <w:pPr>
        <w:spacing w:after="0"/>
      </w:pPr>
      <w:r>
        <w:t xml:space="preserve">Suzanne </w:t>
      </w:r>
      <w:proofErr w:type="spellStart"/>
      <w:r>
        <w:t>Zitzman</w:t>
      </w:r>
      <w:proofErr w:type="spellEnd"/>
      <w:r>
        <w:t>, Discipline Leader, GIS Asset Management, CED</w:t>
      </w:r>
    </w:p>
    <w:p w14:paraId="51D89800" w14:textId="76EDA133" w:rsidR="001F3D34" w:rsidRDefault="001F3D34" w:rsidP="00F46060">
      <w:pPr>
        <w:spacing w:after="0"/>
      </w:pPr>
      <w:r>
        <w:t>Amanda Paton, Senior GIS Specialist, CED</w:t>
      </w:r>
    </w:p>
    <w:p w14:paraId="154E09AE" w14:textId="33AE7A1F" w:rsidR="001F3D34" w:rsidRDefault="001F3D34" w:rsidP="00F46060">
      <w:pPr>
        <w:spacing w:after="0"/>
      </w:pPr>
      <w:r>
        <w:t xml:space="preserve">Rob </w:t>
      </w:r>
      <w:proofErr w:type="spellStart"/>
      <w:r>
        <w:t>Kriskowski</w:t>
      </w:r>
      <w:proofErr w:type="spellEnd"/>
      <w:r>
        <w:t>, Senior Web GIS Specialist, CED</w:t>
      </w:r>
    </w:p>
    <w:p w14:paraId="478FC69C" w14:textId="69040398" w:rsidR="001F3D34" w:rsidRDefault="001F3D34" w:rsidP="00F46060">
      <w:pPr>
        <w:spacing w:after="0"/>
      </w:pPr>
      <w:r>
        <w:tab/>
      </w:r>
    </w:p>
    <w:p w14:paraId="5A0AC4CB" w14:textId="116C39E2" w:rsidR="001F3D34" w:rsidRDefault="001F3D34" w:rsidP="00147C46">
      <w:pPr>
        <w:spacing w:after="0"/>
        <w:ind w:left="720"/>
      </w:pPr>
      <w:r>
        <w:t>This presentation covers how Colliers Engineering &amp; Design (CED) used Esri and Eos technologies to assist in mapping out the City of Rahway, New Jersey’s Sanitary and Stormwater Conveyance Systems.</w:t>
      </w:r>
    </w:p>
    <w:p w14:paraId="7FF53F02" w14:textId="7E7F1A7F" w:rsidR="00147C46" w:rsidRDefault="00147C46" w:rsidP="00F46060">
      <w:pPr>
        <w:spacing w:after="0"/>
      </w:pPr>
    </w:p>
    <w:p w14:paraId="6D287431" w14:textId="676A4734" w:rsidR="00147C46" w:rsidRDefault="00147C46" w:rsidP="00F46060">
      <w:pPr>
        <w:spacing w:after="0"/>
        <w:rPr>
          <w:b/>
          <w:bCs/>
        </w:rPr>
      </w:pPr>
      <w:r>
        <w:rPr>
          <w:b/>
          <w:bCs/>
        </w:rPr>
        <w:t>Tracking &amp; Traceability of Assets</w:t>
      </w:r>
    </w:p>
    <w:p w14:paraId="733A841B" w14:textId="1A64DBF4" w:rsidR="00147C46" w:rsidRDefault="00147C46" w:rsidP="00F46060">
      <w:pPr>
        <w:spacing w:after="0"/>
      </w:pPr>
      <w:r>
        <w:t xml:space="preserve">Mike </w:t>
      </w:r>
      <w:proofErr w:type="spellStart"/>
      <w:r>
        <w:t>Kolody</w:t>
      </w:r>
      <w:proofErr w:type="spellEnd"/>
      <w:r>
        <w:t>, GIS Department Manager, SCE</w:t>
      </w:r>
    </w:p>
    <w:p w14:paraId="2A56CD59" w14:textId="72457C96" w:rsidR="00147C46" w:rsidRDefault="00147C46" w:rsidP="00F46060">
      <w:pPr>
        <w:spacing w:after="0"/>
      </w:pPr>
      <w:r>
        <w:t>Kevin Campbell, Principle and former Gas Department Manager, SCE</w:t>
      </w:r>
    </w:p>
    <w:p w14:paraId="6EC98A5D" w14:textId="44CE0600" w:rsidR="00147C46" w:rsidRDefault="00147C46" w:rsidP="00F46060">
      <w:pPr>
        <w:spacing w:after="0"/>
      </w:pPr>
    </w:p>
    <w:p w14:paraId="30A907FF" w14:textId="4CC613DA" w:rsidR="00484460" w:rsidRPr="0024796B" w:rsidRDefault="00147C46" w:rsidP="00147C46">
      <w:pPr>
        <w:spacing w:after="0"/>
        <w:ind w:left="720"/>
      </w:pPr>
      <w:r>
        <w:t>Suburban Consulting Engineers, Inc. (SCE) presents tracking of traceability of natural gas assets. The concepts they cover could be applied to many other assets, besides natural gas.</w:t>
      </w:r>
    </w:p>
    <w:p w14:paraId="3F9DCDE0" w14:textId="77777777" w:rsidR="00165919" w:rsidRDefault="00165919" w:rsidP="00871362">
      <w:pPr>
        <w:rPr>
          <w:b/>
          <w:sz w:val="27"/>
          <w:szCs w:val="27"/>
        </w:rPr>
      </w:pPr>
    </w:p>
    <w:p w14:paraId="775059E3" w14:textId="77777777" w:rsidR="001F3D34" w:rsidRDefault="001F3D34" w:rsidP="00871362">
      <w:pPr>
        <w:rPr>
          <w:b/>
          <w:sz w:val="27"/>
          <w:szCs w:val="27"/>
        </w:rPr>
      </w:pPr>
    </w:p>
    <w:p w14:paraId="0396D67F" w14:textId="3FB0A901" w:rsidR="00653569" w:rsidRPr="00871362" w:rsidRDefault="00653569" w:rsidP="00871362">
      <w:r w:rsidRPr="00642619">
        <w:rPr>
          <w:b/>
          <w:sz w:val="27"/>
          <w:szCs w:val="27"/>
        </w:rPr>
        <w:lastRenderedPageBreak/>
        <w:t xml:space="preserve">Future </w:t>
      </w:r>
      <w:r w:rsidR="00645917" w:rsidRPr="00642619">
        <w:rPr>
          <w:b/>
          <w:sz w:val="27"/>
          <w:szCs w:val="27"/>
        </w:rPr>
        <w:t>Meeting Dates</w:t>
      </w:r>
      <w:r w:rsidR="009F4410">
        <w:rPr>
          <w:b/>
          <w:sz w:val="27"/>
          <w:szCs w:val="27"/>
        </w:rPr>
        <w:t xml:space="preserve"> </w:t>
      </w:r>
    </w:p>
    <w:p w14:paraId="7A47865E" w14:textId="77777777" w:rsidR="00E4731C" w:rsidRPr="00642619" w:rsidRDefault="00E4731C" w:rsidP="00894CFA">
      <w:pPr>
        <w:spacing w:after="0"/>
        <w:rPr>
          <w:b/>
          <w:sz w:val="27"/>
          <w:szCs w:val="27"/>
        </w:rPr>
      </w:pPr>
    </w:p>
    <w:p w14:paraId="6901DE55" w14:textId="4B163428" w:rsidR="00645917" w:rsidRPr="00642619" w:rsidRDefault="00645917" w:rsidP="008B7683">
      <w:pPr>
        <w:spacing w:after="0"/>
        <w:rPr>
          <w:szCs w:val="24"/>
        </w:rPr>
      </w:pPr>
      <w:r w:rsidRPr="00642619">
        <w:rPr>
          <w:szCs w:val="24"/>
        </w:rPr>
        <w:t>General Meeting Dates</w:t>
      </w:r>
      <w:r w:rsidR="00147C46">
        <w:rPr>
          <w:szCs w:val="24"/>
        </w:rPr>
        <w:t xml:space="preserve"> (10:00 am – noon)</w:t>
      </w:r>
      <w:r w:rsidRPr="00642619">
        <w:rPr>
          <w:szCs w:val="24"/>
        </w:rPr>
        <w:t xml:space="preserve">: </w:t>
      </w:r>
    </w:p>
    <w:p w14:paraId="141E4F22" w14:textId="596DB75C" w:rsidR="005B2A8B" w:rsidRPr="005B2A8B" w:rsidRDefault="005B2A8B" w:rsidP="005B2A8B">
      <w:pPr>
        <w:pStyle w:val="NormalWeb"/>
        <w:numPr>
          <w:ilvl w:val="0"/>
          <w:numId w:val="12"/>
        </w:numPr>
        <w:shd w:val="clear" w:color="auto" w:fill="FFFFFF"/>
        <w:rPr>
          <w:rFonts w:ascii="Roboto" w:hAnsi="Roboto"/>
        </w:rPr>
      </w:pPr>
      <w:r>
        <w:rPr>
          <w:rFonts w:ascii="Roboto" w:hAnsi="Roboto"/>
          <w:color w:val="212529"/>
        </w:rPr>
        <w:t xml:space="preserve">Friday, October 14, 2022: In-person at </w:t>
      </w:r>
      <w:r w:rsidRPr="005B2A8B">
        <w:rPr>
          <w:rFonts w:ascii="Roboto" w:hAnsi="Roboto"/>
        </w:rPr>
        <w:t>the </w:t>
      </w:r>
      <w:hyperlink r:id="rId8" w:tgtFrame="_blank" w:history="1">
        <w:r w:rsidRPr="005B2A8B">
          <w:rPr>
            <w:rStyle w:val="Hyperlink"/>
            <w:rFonts w:ascii="Roboto" w:hAnsi="Roboto"/>
            <w:color w:val="auto"/>
            <w:u w:val="none"/>
          </w:rPr>
          <w:t>MAC URISA 2022 conference</w:t>
        </w:r>
      </w:hyperlink>
    </w:p>
    <w:p w14:paraId="69CE7A41" w14:textId="77777777" w:rsidR="005B2A8B" w:rsidRDefault="005B2A8B" w:rsidP="005B2A8B">
      <w:pPr>
        <w:pStyle w:val="NormalWeb"/>
        <w:numPr>
          <w:ilvl w:val="0"/>
          <w:numId w:val="12"/>
        </w:numPr>
        <w:shd w:val="clear" w:color="auto" w:fill="FFFFFF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Wednesday, November 30, 2022</w:t>
      </w:r>
    </w:p>
    <w:p w14:paraId="31350494" w14:textId="77777777" w:rsidR="005B2A8B" w:rsidRDefault="005B2A8B" w:rsidP="005B2A8B">
      <w:pPr>
        <w:pStyle w:val="NormalWeb"/>
        <w:numPr>
          <w:ilvl w:val="0"/>
          <w:numId w:val="12"/>
        </w:numPr>
        <w:shd w:val="clear" w:color="auto" w:fill="FFFFFF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Thursday, March 2, 2023</w:t>
      </w:r>
    </w:p>
    <w:p w14:paraId="643773CF" w14:textId="77777777" w:rsidR="00850D34" w:rsidRPr="00642619" w:rsidRDefault="00850D34" w:rsidP="00645917">
      <w:pPr>
        <w:spacing w:after="0"/>
        <w:ind w:left="360"/>
        <w:rPr>
          <w:szCs w:val="24"/>
        </w:rPr>
      </w:pPr>
    </w:p>
    <w:p w14:paraId="0DA5B436" w14:textId="6DE5FC91" w:rsidR="00645917" w:rsidRPr="00642619" w:rsidRDefault="00645917" w:rsidP="007D2303">
      <w:pPr>
        <w:spacing w:after="0"/>
      </w:pPr>
      <w:r w:rsidRPr="00642619">
        <w:t xml:space="preserve">Executive Meeting Dates: </w:t>
      </w:r>
    </w:p>
    <w:p w14:paraId="6FE46B82" w14:textId="7D954027" w:rsidR="005B2A8B" w:rsidRPr="005B2A8B" w:rsidRDefault="005B2A8B" w:rsidP="005B2A8B">
      <w:pPr>
        <w:pStyle w:val="ListParagraph"/>
        <w:numPr>
          <w:ilvl w:val="0"/>
          <w:numId w:val="13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Cs w:val="24"/>
        </w:rPr>
      </w:pPr>
      <w:r w:rsidRPr="005B2A8B">
        <w:rPr>
          <w:rFonts w:ascii="Arial" w:eastAsia="Times New Roman" w:hAnsi="Arial" w:cs="Arial"/>
          <w:color w:val="212529"/>
          <w:szCs w:val="24"/>
        </w:rPr>
        <w:t>Thursday, September 1, 2022</w:t>
      </w:r>
      <w:r>
        <w:rPr>
          <w:rFonts w:ascii="Arial" w:eastAsia="Times New Roman" w:hAnsi="Arial" w:cs="Arial"/>
          <w:color w:val="212529"/>
          <w:szCs w:val="24"/>
        </w:rPr>
        <w:t>,</w:t>
      </w:r>
      <w:r w:rsidRPr="005B2A8B">
        <w:rPr>
          <w:rFonts w:ascii="Arial" w:eastAsia="Times New Roman" w:hAnsi="Arial" w:cs="Arial"/>
          <w:color w:val="212529"/>
          <w:szCs w:val="24"/>
        </w:rPr>
        <w:t xml:space="preserve"> 10:30 a.m.</w:t>
      </w:r>
    </w:p>
    <w:p w14:paraId="28FD5E67" w14:textId="297EB8AE" w:rsidR="005B2A8B" w:rsidRPr="005B2A8B" w:rsidRDefault="005B2A8B" w:rsidP="00147C46">
      <w:pPr>
        <w:pStyle w:val="ListParagraph"/>
        <w:numPr>
          <w:ilvl w:val="0"/>
          <w:numId w:val="13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Cs w:val="24"/>
        </w:rPr>
      </w:pPr>
      <w:r w:rsidRPr="005B2A8B">
        <w:rPr>
          <w:rFonts w:ascii="Arial" w:eastAsia="Times New Roman" w:hAnsi="Arial" w:cs="Arial"/>
          <w:color w:val="212529"/>
          <w:szCs w:val="24"/>
        </w:rPr>
        <w:t>Thursday, November 3, 2022</w:t>
      </w:r>
      <w:r>
        <w:rPr>
          <w:rFonts w:ascii="Arial" w:eastAsia="Times New Roman" w:hAnsi="Arial" w:cs="Arial"/>
          <w:color w:val="212529"/>
          <w:szCs w:val="24"/>
        </w:rPr>
        <w:t>,</w:t>
      </w:r>
      <w:r w:rsidRPr="005B2A8B">
        <w:rPr>
          <w:rFonts w:ascii="Arial" w:eastAsia="Times New Roman" w:hAnsi="Arial" w:cs="Arial"/>
          <w:color w:val="212529"/>
          <w:szCs w:val="24"/>
        </w:rPr>
        <w:t xml:space="preserve"> 10:30 a.m.</w:t>
      </w:r>
    </w:p>
    <w:p w14:paraId="1B1B58C8" w14:textId="4A77587B" w:rsidR="005B2A8B" w:rsidRPr="005B2A8B" w:rsidRDefault="005B2A8B" w:rsidP="005B2A8B">
      <w:pPr>
        <w:pStyle w:val="ListParagraph"/>
        <w:numPr>
          <w:ilvl w:val="0"/>
          <w:numId w:val="13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Cs w:val="24"/>
        </w:rPr>
      </w:pPr>
      <w:r w:rsidRPr="005B2A8B">
        <w:rPr>
          <w:rFonts w:ascii="Arial" w:eastAsia="Times New Roman" w:hAnsi="Arial" w:cs="Arial"/>
          <w:color w:val="212529"/>
          <w:szCs w:val="24"/>
        </w:rPr>
        <w:t>Wednesday, November 30, 2022</w:t>
      </w:r>
      <w:r>
        <w:rPr>
          <w:rFonts w:ascii="Arial" w:eastAsia="Times New Roman" w:hAnsi="Arial" w:cs="Arial"/>
          <w:color w:val="212529"/>
          <w:szCs w:val="24"/>
        </w:rPr>
        <w:t>,</w:t>
      </w:r>
      <w:r w:rsidRPr="005B2A8B">
        <w:rPr>
          <w:rFonts w:ascii="Arial" w:eastAsia="Times New Roman" w:hAnsi="Arial" w:cs="Arial"/>
          <w:color w:val="212529"/>
          <w:szCs w:val="24"/>
        </w:rPr>
        <w:t xml:space="preserve"> 1:00 p.m.</w:t>
      </w:r>
    </w:p>
    <w:p w14:paraId="0329AF73" w14:textId="17B50010" w:rsidR="005B2A8B" w:rsidRPr="005B2A8B" w:rsidRDefault="005B2A8B" w:rsidP="005B2A8B">
      <w:pPr>
        <w:pStyle w:val="ListParagraph"/>
        <w:numPr>
          <w:ilvl w:val="0"/>
          <w:numId w:val="13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Cs w:val="24"/>
        </w:rPr>
      </w:pPr>
      <w:r w:rsidRPr="005B2A8B">
        <w:rPr>
          <w:rFonts w:ascii="Arial" w:eastAsia="Times New Roman" w:hAnsi="Arial" w:cs="Arial"/>
          <w:color w:val="212529"/>
          <w:szCs w:val="24"/>
        </w:rPr>
        <w:t>Thursday, January 5, 2023</w:t>
      </w:r>
      <w:r>
        <w:rPr>
          <w:rFonts w:ascii="Arial" w:eastAsia="Times New Roman" w:hAnsi="Arial" w:cs="Arial"/>
          <w:color w:val="212529"/>
          <w:szCs w:val="24"/>
        </w:rPr>
        <w:t>,</w:t>
      </w:r>
      <w:r w:rsidRPr="005B2A8B">
        <w:rPr>
          <w:rFonts w:ascii="Arial" w:eastAsia="Times New Roman" w:hAnsi="Arial" w:cs="Arial"/>
          <w:color w:val="212529"/>
          <w:szCs w:val="24"/>
        </w:rPr>
        <w:t xml:space="preserve"> 10:30 a.m.</w:t>
      </w:r>
    </w:p>
    <w:p w14:paraId="3DA92EC8" w14:textId="608590DD" w:rsidR="009F4410" w:rsidRPr="005B2A8B" w:rsidRDefault="005B2A8B" w:rsidP="005B2A8B">
      <w:pPr>
        <w:pStyle w:val="ListParagraph"/>
        <w:numPr>
          <w:ilvl w:val="0"/>
          <w:numId w:val="13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Cs w:val="24"/>
        </w:rPr>
      </w:pPr>
      <w:r w:rsidRPr="005B2A8B">
        <w:rPr>
          <w:rFonts w:ascii="Arial" w:eastAsia="Times New Roman" w:hAnsi="Arial" w:cs="Arial"/>
          <w:color w:val="212529"/>
          <w:szCs w:val="24"/>
        </w:rPr>
        <w:t>Thursday, March 2, 2023</w:t>
      </w:r>
      <w:r>
        <w:rPr>
          <w:rFonts w:ascii="Arial" w:eastAsia="Times New Roman" w:hAnsi="Arial" w:cs="Arial"/>
          <w:color w:val="212529"/>
          <w:szCs w:val="24"/>
        </w:rPr>
        <w:t>,</w:t>
      </w:r>
      <w:r w:rsidRPr="005B2A8B">
        <w:rPr>
          <w:rFonts w:ascii="Arial" w:eastAsia="Times New Roman" w:hAnsi="Arial" w:cs="Arial"/>
          <w:color w:val="212529"/>
          <w:szCs w:val="24"/>
        </w:rPr>
        <w:t xml:space="preserve"> 1:00 p.m.</w:t>
      </w:r>
    </w:p>
    <w:sectPr w:rsidR="009F4410" w:rsidRPr="005B2A8B" w:rsidSect="004309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9F1A" w14:textId="77777777" w:rsidR="00A77537" w:rsidRDefault="00A77537" w:rsidP="00FB53F5">
      <w:pPr>
        <w:spacing w:after="0"/>
      </w:pPr>
      <w:r>
        <w:separator/>
      </w:r>
    </w:p>
  </w:endnote>
  <w:endnote w:type="continuationSeparator" w:id="0">
    <w:p w14:paraId="1CE2A721" w14:textId="77777777" w:rsidR="00A77537" w:rsidRDefault="00A77537" w:rsidP="00FB53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9707" w14:textId="77777777" w:rsidR="00CD034A" w:rsidRDefault="00CD0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DF92" w14:textId="77777777" w:rsidR="00CD034A" w:rsidRDefault="00CD0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707D" w14:textId="77777777" w:rsidR="00CD034A" w:rsidRDefault="00CD0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86E8" w14:textId="77777777" w:rsidR="00A77537" w:rsidRDefault="00A77537" w:rsidP="00FB53F5">
      <w:pPr>
        <w:spacing w:after="0"/>
      </w:pPr>
      <w:r>
        <w:separator/>
      </w:r>
    </w:p>
  </w:footnote>
  <w:footnote w:type="continuationSeparator" w:id="0">
    <w:p w14:paraId="500746AA" w14:textId="77777777" w:rsidR="00A77537" w:rsidRDefault="00A77537" w:rsidP="00FB53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0E54" w14:textId="1D4AB400" w:rsidR="00CD034A" w:rsidRDefault="00CD0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E067" w14:textId="711BED16" w:rsidR="00CD034A" w:rsidRDefault="00CD0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3F6A" w14:textId="2CDE9C3A" w:rsidR="00D31E5F" w:rsidRDefault="00D31E5F" w:rsidP="00D31E5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2F85F58" wp14:editId="04843CB6">
          <wp:simplePos x="0" y="0"/>
          <wp:positionH relativeFrom="margin">
            <wp:posOffset>4002405</wp:posOffset>
          </wp:positionH>
          <wp:positionV relativeFrom="margin">
            <wp:posOffset>-894871</wp:posOffset>
          </wp:positionV>
          <wp:extent cx="1857375" cy="790575"/>
          <wp:effectExtent l="0" t="0" r="9525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5"/>
      <w:gridCol w:w="3775"/>
    </w:tblGrid>
    <w:tr w:rsidR="00D31E5F" w14:paraId="5B5791B8" w14:textId="77777777" w:rsidTr="00E9558A">
      <w:tc>
        <w:tcPr>
          <w:tcW w:w="5575" w:type="dxa"/>
        </w:tcPr>
        <w:p w14:paraId="21AA9409" w14:textId="35A51835" w:rsidR="00D31E5F" w:rsidRPr="00FB53F5" w:rsidRDefault="00D31E5F" w:rsidP="00D31E5F">
          <w:pPr>
            <w:pStyle w:val="Header"/>
            <w:spacing w:line="276" w:lineRule="auto"/>
            <w:jc w:val="center"/>
            <w:rPr>
              <w:b/>
              <w:sz w:val="32"/>
              <w:szCs w:val="32"/>
            </w:rPr>
          </w:pPr>
          <w:r w:rsidRPr="00FB53F5">
            <w:rPr>
              <w:b/>
              <w:sz w:val="32"/>
              <w:szCs w:val="32"/>
            </w:rPr>
            <w:t>New Jersey Geospatial Forum</w:t>
          </w:r>
        </w:p>
        <w:p w14:paraId="27FDDE89" w14:textId="4466A5F3" w:rsidR="00D31E5F" w:rsidRDefault="002C2BD2" w:rsidP="00D31E5F">
          <w:pPr>
            <w:pStyle w:val="Header"/>
            <w:spacing w:line="276" w:lineRule="auto"/>
            <w:jc w:val="center"/>
          </w:pPr>
          <w:r>
            <w:rPr>
              <w:b/>
              <w:sz w:val="32"/>
              <w:szCs w:val="32"/>
            </w:rPr>
            <w:t>General</w:t>
          </w:r>
          <w:r w:rsidR="00D31E5F" w:rsidRPr="00FB53F5">
            <w:rPr>
              <w:b/>
              <w:sz w:val="32"/>
              <w:szCs w:val="32"/>
            </w:rPr>
            <w:t xml:space="preserve"> Meeting Minutes</w:t>
          </w:r>
        </w:p>
      </w:tc>
      <w:tc>
        <w:tcPr>
          <w:tcW w:w="3775" w:type="dxa"/>
        </w:tcPr>
        <w:p w14:paraId="514EE943" w14:textId="4627ED98" w:rsidR="00D31E5F" w:rsidRDefault="00D31E5F" w:rsidP="00D31E5F">
          <w:pPr>
            <w:pStyle w:val="Header"/>
          </w:pPr>
        </w:p>
      </w:tc>
    </w:tr>
  </w:tbl>
  <w:p w14:paraId="497E2CA4" w14:textId="6C46DB4F" w:rsidR="00D31E5F" w:rsidRDefault="00D31E5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3629"/>
    <w:multiLevelType w:val="hybridMultilevel"/>
    <w:tmpl w:val="ED86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C15"/>
    <w:multiLevelType w:val="hybridMultilevel"/>
    <w:tmpl w:val="1404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2154"/>
    <w:multiLevelType w:val="hybridMultilevel"/>
    <w:tmpl w:val="4966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3B29"/>
    <w:multiLevelType w:val="hybridMultilevel"/>
    <w:tmpl w:val="BE04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56F65"/>
    <w:multiLevelType w:val="hybridMultilevel"/>
    <w:tmpl w:val="8CF0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100DA"/>
    <w:multiLevelType w:val="hybridMultilevel"/>
    <w:tmpl w:val="1568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50DE1"/>
    <w:multiLevelType w:val="hybridMultilevel"/>
    <w:tmpl w:val="6C10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56A74"/>
    <w:multiLevelType w:val="hybridMultilevel"/>
    <w:tmpl w:val="73FE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75B94"/>
    <w:multiLevelType w:val="hybridMultilevel"/>
    <w:tmpl w:val="1A2C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60D4"/>
    <w:multiLevelType w:val="hybridMultilevel"/>
    <w:tmpl w:val="F21E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E2DD8"/>
    <w:multiLevelType w:val="hybridMultilevel"/>
    <w:tmpl w:val="C3B2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77844"/>
    <w:multiLevelType w:val="hybridMultilevel"/>
    <w:tmpl w:val="706C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17E80"/>
    <w:multiLevelType w:val="hybridMultilevel"/>
    <w:tmpl w:val="5B98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53FDB"/>
    <w:multiLevelType w:val="hybridMultilevel"/>
    <w:tmpl w:val="F616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06A9E"/>
    <w:multiLevelType w:val="multilevel"/>
    <w:tmpl w:val="60D8B758"/>
    <w:styleLink w:val="AM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211044B"/>
    <w:multiLevelType w:val="hybridMultilevel"/>
    <w:tmpl w:val="6F50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0742E"/>
    <w:multiLevelType w:val="hybridMultilevel"/>
    <w:tmpl w:val="6D32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198212">
    <w:abstractNumId w:val="14"/>
  </w:num>
  <w:num w:numId="2" w16cid:durableId="290867759">
    <w:abstractNumId w:val="9"/>
  </w:num>
  <w:num w:numId="3" w16cid:durableId="1466434223">
    <w:abstractNumId w:val="3"/>
  </w:num>
  <w:num w:numId="4" w16cid:durableId="155658242">
    <w:abstractNumId w:val="0"/>
  </w:num>
  <w:num w:numId="5" w16cid:durableId="953829556">
    <w:abstractNumId w:val="4"/>
  </w:num>
  <w:num w:numId="6" w16cid:durableId="129635422">
    <w:abstractNumId w:val="2"/>
  </w:num>
  <w:num w:numId="7" w16cid:durableId="74086592">
    <w:abstractNumId w:val="1"/>
  </w:num>
  <w:num w:numId="8" w16cid:durableId="1633057953">
    <w:abstractNumId w:val="6"/>
  </w:num>
  <w:num w:numId="9" w16cid:durableId="225802524">
    <w:abstractNumId w:val="11"/>
  </w:num>
  <w:num w:numId="10" w16cid:durableId="491681431">
    <w:abstractNumId w:val="10"/>
  </w:num>
  <w:num w:numId="11" w16cid:durableId="754789624">
    <w:abstractNumId w:val="15"/>
  </w:num>
  <w:num w:numId="12" w16cid:durableId="964197224">
    <w:abstractNumId w:val="16"/>
  </w:num>
  <w:num w:numId="13" w16cid:durableId="670719272">
    <w:abstractNumId w:val="8"/>
  </w:num>
  <w:num w:numId="14" w16cid:durableId="17396525">
    <w:abstractNumId w:val="7"/>
  </w:num>
  <w:num w:numId="15" w16cid:durableId="221792176">
    <w:abstractNumId w:val="13"/>
  </w:num>
  <w:num w:numId="16" w16cid:durableId="1507212985">
    <w:abstractNumId w:val="5"/>
  </w:num>
  <w:num w:numId="17" w16cid:durableId="6199799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F5"/>
    <w:rsid w:val="000038B2"/>
    <w:rsid w:val="000151C7"/>
    <w:rsid w:val="00027B42"/>
    <w:rsid w:val="00034056"/>
    <w:rsid w:val="0003444A"/>
    <w:rsid w:val="000466B9"/>
    <w:rsid w:val="000550F0"/>
    <w:rsid w:val="00056B98"/>
    <w:rsid w:val="00060571"/>
    <w:rsid w:val="00062A65"/>
    <w:rsid w:val="00064A6D"/>
    <w:rsid w:val="000863B2"/>
    <w:rsid w:val="00096B21"/>
    <w:rsid w:val="000A7B3F"/>
    <w:rsid w:val="000B72D6"/>
    <w:rsid w:val="000D6210"/>
    <w:rsid w:val="000E71B9"/>
    <w:rsid w:val="000F4436"/>
    <w:rsid w:val="000F67FB"/>
    <w:rsid w:val="00106C38"/>
    <w:rsid w:val="001070E8"/>
    <w:rsid w:val="001077A0"/>
    <w:rsid w:val="00113B3C"/>
    <w:rsid w:val="00130D16"/>
    <w:rsid w:val="001327A0"/>
    <w:rsid w:val="00136F93"/>
    <w:rsid w:val="00147C46"/>
    <w:rsid w:val="00165919"/>
    <w:rsid w:val="00170BEE"/>
    <w:rsid w:val="00171B0C"/>
    <w:rsid w:val="0017621E"/>
    <w:rsid w:val="00197030"/>
    <w:rsid w:val="001A1194"/>
    <w:rsid w:val="001B38A4"/>
    <w:rsid w:val="001B6607"/>
    <w:rsid w:val="001C02D7"/>
    <w:rsid w:val="001E0B84"/>
    <w:rsid w:val="001E659D"/>
    <w:rsid w:val="001E7751"/>
    <w:rsid w:val="001E7C4A"/>
    <w:rsid w:val="001F3D34"/>
    <w:rsid w:val="0020567D"/>
    <w:rsid w:val="00214154"/>
    <w:rsid w:val="0021486F"/>
    <w:rsid w:val="00223678"/>
    <w:rsid w:val="00223711"/>
    <w:rsid w:val="0024796B"/>
    <w:rsid w:val="00264308"/>
    <w:rsid w:val="00264BA3"/>
    <w:rsid w:val="00271C8E"/>
    <w:rsid w:val="0027442E"/>
    <w:rsid w:val="002751B0"/>
    <w:rsid w:val="002839FD"/>
    <w:rsid w:val="00291710"/>
    <w:rsid w:val="002A5BF0"/>
    <w:rsid w:val="002A6AE3"/>
    <w:rsid w:val="002A72EC"/>
    <w:rsid w:val="002A737E"/>
    <w:rsid w:val="002C081B"/>
    <w:rsid w:val="002C2BD2"/>
    <w:rsid w:val="002C7FE3"/>
    <w:rsid w:val="002E79F2"/>
    <w:rsid w:val="00303117"/>
    <w:rsid w:val="00314609"/>
    <w:rsid w:val="00317CE3"/>
    <w:rsid w:val="0032143C"/>
    <w:rsid w:val="00324106"/>
    <w:rsid w:val="00340988"/>
    <w:rsid w:val="00351FE6"/>
    <w:rsid w:val="003644B6"/>
    <w:rsid w:val="00372E27"/>
    <w:rsid w:val="0037569E"/>
    <w:rsid w:val="00376C65"/>
    <w:rsid w:val="00387EE3"/>
    <w:rsid w:val="00393F5A"/>
    <w:rsid w:val="003945E2"/>
    <w:rsid w:val="003A1FE7"/>
    <w:rsid w:val="003A3475"/>
    <w:rsid w:val="003A36CA"/>
    <w:rsid w:val="003B1104"/>
    <w:rsid w:val="003C0F00"/>
    <w:rsid w:val="003E6141"/>
    <w:rsid w:val="003F4FA0"/>
    <w:rsid w:val="004033FD"/>
    <w:rsid w:val="00405490"/>
    <w:rsid w:val="004174A1"/>
    <w:rsid w:val="00430995"/>
    <w:rsid w:val="00461C79"/>
    <w:rsid w:val="0046234A"/>
    <w:rsid w:val="00475007"/>
    <w:rsid w:val="00475CE5"/>
    <w:rsid w:val="00476D79"/>
    <w:rsid w:val="004840F7"/>
    <w:rsid w:val="00484460"/>
    <w:rsid w:val="0049648D"/>
    <w:rsid w:val="004A2E98"/>
    <w:rsid w:val="004B69C8"/>
    <w:rsid w:val="004C171B"/>
    <w:rsid w:val="004C383D"/>
    <w:rsid w:val="004C642E"/>
    <w:rsid w:val="00501D3A"/>
    <w:rsid w:val="005042EF"/>
    <w:rsid w:val="0051247C"/>
    <w:rsid w:val="00516BBC"/>
    <w:rsid w:val="005264CC"/>
    <w:rsid w:val="0054458E"/>
    <w:rsid w:val="00550D39"/>
    <w:rsid w:val="0055512E"/>
    <w:rsid w:val="00555D4C"/>
    <w:rsid w:val="0057167A"/>
    <w:rsid w:val="0057219B"/>
    <w:rsid w:val="00591E55"/>
    <w:rsid w:val="00592AA0"/>
    <w:rsid w:val="005A5F82"/>
    <w:rsid w:val="005B2A8B"/>
    <w:rsid w:val="005B642E"/>
    <w:rsid w:val="005D325C"/>
    <w:rsid w:val="005E27A2"/>
    <w:rsid w:val="005E49D8"/>
    <w:rsid w:val="005F0BE7"/>
    <w:rsid w:val="005F7041"/>
    <w:rsid w:val="00603CF1"/>
    <w:rsid w:val="006051D6"/>
    <w:rsid w:val="00611575"/>
    <w:rsid w:val="006133B8"/>
    <w:rsid w:val="00615154"/>
    <w:rsid w:val="006216A4"/>
    <w:rsid w:val="00642619"/>
    <w:rsid w:val="00645917"/>
    <w:rsid w:val="00647165"/>
    <w:rsid w:val="00647B02"/>
    <w:rsid w:val="006531D3"/>
    <w:rsid w:val="00653569"/>
    <w:rsid w:val="0067067F"/>
    <w:rsid w:val="00670B10"/>
    <w:rsid w:val="00682448"/>
    <w:rsid w:val="00687826"/>
    <w:rsid w:val="006932E9"/>
    <w:rsid w:val="00697547"/>
    <w:rsid w:val="006A5066"/>
    <w:rsid w:val="006A7EAB"/>
    <w:rsid w:val="006B055B"/>
    <w:rsid w:val="006B2DED"/>
    <w:rsid w:val="006C0DB8"/>
    <w:rsid w:val="006C3311"/>
    <w:rsid w:val="006C3EDE"/>
    <w:rsid w:val="006C7A2E"/>
    <w:rsid w:val="006D2700"/>
    <w:rsid w:val="006D315B"/>
    <w:rsid w:val="006E2974"/>
    <w:rsid w:val="006E5710"/>
    <w:rsid w:val="00701C87"/>
    <w:rsid w:val="0070361B"/>
    <w:rsid w:val="0071240A"/>
    <w:rsid w:val="00712820"/>
    <w:rsid w:val="00715DF3"/>
    <w:rsid w:val="007247DA"/>
    <w:rsid w:val="00736ED3"/>
    <w:rsid w:val="007445E4"/>
    <w:rsid w:val="00744D57"/>
    <w:rsid w:val="007455D9"/>
    <w:rsid w:val="00746A38"/>
    <w:rsid w:val="007473E7"/>
    <w:rsid w:val="00764FEE"/>
    <w:rsid w:val="00777C66"/>
    <w:rsid w:val="00780A92"/>
    <w:rsid w:val="00782819"/>
    <w:rsid w:val="00783F29"/>
    <w:rsid w:val="0079159B"/>
    <w:rsid w:val="00792F76"/>
    <w:rsid w:val="007A2077"/>
    <w:rsid w:val="007A4C70"/>
    <w:rsid w:val="007A72F8"/>
    <w:rsid w:val="007B2987"/>
    <w:rsid w:val="007B7288"/>
    <w:rsid w:val="007B7E73"/>
    <w:rsid w:val="007C000E"/>
    <w:rsid w:val="007C1865"/>
    <w:rsid w:val="007C31E8"/>
    <w:rsid w:val="007C5FA5"/>
    <w:rsid w:val="007D0424"/>
    <w:rsid w:val="007D2303"/>
    <w:rsid w:val="007D60B2"/>
    <w:rsid w:val="007F0894"/>
    <w:rsid w:val="007F08A3"/>
    <w:rsid w:val="007F6330"/>
    <w:rsid w:val="0080602D"/>
    <w:rsid w:val="00810475"/>
    <w:rsid w:val="00812C69"/>
    <w:rsid w:val="0081631F"/>
    <w:rsid w:val="008217EF"/>
    <w:rsid w:val="00825BFC"/>
    <w:rsid w:val="00826602"/>
    <w:rsid w:val="008321B3"/>
    <w:rsid w:val="008411CE"/>
    <w:rsid w:val="0084623A"/>
    <w:rsid w:val="00850D34"/>
    <w:rsid w:val="0086082A"/>
    <w:rsid w:val="008654A2"/>
    <w:rsid w:val="00865857"/>
    <w:rsid w:val="00871362"/>
    <w:rsid w:val="00887A81"/>
    <w:rsid w:val="00891F2A"/>
    <w:rsid w:val="00894CFA"/>
    <w:rsid w:val="008A1C03"/>
    <w:rsid w:val="008B3CEC"/>
    <w:rsid w:val="008B6084"/>
    <w:rsid w:val="008B7683"/>
    <w:rsid w:val="008E7AAC"/>
    <w:rsid w:val="009013D1"/>
    <w:rsid w:val="009077FA"/>
    <w:rsid w:val="00922567"/>
    <w:rsid w:val="00923381"/>
    <w:rsid w:val="00925AE0"/>
    <w:rsid w:val="00932418"/>
    <w:rsid w:val="009419F3"/>
    <w:rsid w:val="0095642F"/>
    <w:rsid w:val="00961B98"/>
    <w:rsid w:val="00962C5D"/>
    <w:rsid w:val="009715EA"/>
    <w:rsid w:val="009747FA"/>
    <w:rsid w:val="00975A3C"/>
    <w:rsid w:val="00977725"/>
    <w:rsid w:val="009A02EA"/>
    <w:rsid w:val="009A162A"/>
    <w:rsid w:val="009A2CF0"/>
    <w:rsid w:val="009A333B"/>
    <w:rsid w:val="009A4D63"/>
    <w:rsid w:val="009C0008"/>
    <w:rsid w:val="009D3719"/>
    <w:rsid w:val="009D3CF7"/>
    <w:rsid w:val="009D4DEF"/>
    <w:rsid w:val="009F41EC"/>
    <w:rsid w:val="009F4410"/>
    <w:rsid w:val="00A00DBC"/>
    <w:rsid w:val="00A03ADE"/>
    <w:rsid w:val="00A04D6D"/>
    <w:rsid w:val="00A56B47"/>
    <w:rsid w:val="00A60CA6"/>
    <w:rsid w:val="00A77537"/>
    <w:rsid w:val="00A83127"/>
    <w:rsid w:val="00A85FED"/>
    <w:rsid w:val="00A94BFB"/>
    <w:rsid w:val="00A95E51"/>
    <w:rsid w:val="00AA2584"/>
    <w:rsid w:val="00AA72B5"/>
    <w:rsid w:val="00AA7FE7"/>
    <w:rsid w:val="00AB3D86"/>
    <w:rsid w:val="00AC4F56"/>
    <w:rsid w:val="00AD04E9"/>
    <w:rsid w:val="00AF0354"/>
    <w:rsid w:val="00AF4510"/>
    <w:rsid w:val="00B00653"/>
    <w:rsid w:val="00B01AEA"/>
    <w:rsid w:val="00B034A3"/>
    <w:rsid w:val="00B07480"/>
    <w:rsid w:val="00B0776A"/>
    <w:rsid w:val="00B151ED"/>
    <w:rsid w:val="00B3146D"/>
    <w:rsid w:val="00B3673C"/>
    <w:rsid w:val="00B37502"/>
    <w:rsid w:val="00B61127"/>
    <w:rsid w:val="00B646A4"/>
    <w:rsid w:val="00B647C6"/>
    <w:rsid w:val="00B67BC5"/>
    <w:rsid w:val="00B82EF8"/>
    <w:rsid w:val="00B83DC2"/>
    <w:rsid w:val="00B84622"/>
    <w:rsid w:val="00BA0445"/>
    <w:rsid w:val="00BB64EE"/>
    <w:rsid w:val="00BB7D63"/>
    <w:rsid w:val="00BC127B"/>
    <w:rsid w:val="00BC3C2B"/>
    <w:rsid w:val="00BC4686"/>
    <w:rsid w:val="00BC64A4"/>
    <w:rsid w:val="00BC665D"/>
    <w:rsid w:val="00BC6E6E"/>
    <w:rsid w:val="00BD1263"/>
    <w:rsid w:val="00BD1A9A"/>
    <w:rsid w:val="00BD30A4"/>
    <w:rsid w:val="00BD3B91"/>
    <w:rsid w:val="00BD7AD3"/>
    <w:rsid w:val="00BE0197"/>
    <w:rsid w:val="00BE02C8"/>
    <w:rsid w:val="00BE2A13"/>
    <w:rsid w:val="00BF57F8"/>
    <w:rsid w:val="00BF6F90"/>
    <w:rsid w:val="00C02D8B"/>
    <w:rsid w:val="00C10659"/>
    <w:rsid w:val="00C14DA7"/>
    <w:rsid w:val="00C33CE5"/>
    <w:rsid w:val="00C33F70"/>
    <w:rsid w:val="00C43A90"/>
    <w:rsid w:val="00C448A5"/>
    <w:rsid w:val="00C53763"/>
    <w:rsid w:val="00C57294"/>
    <w:rsid w:val="00C60FD1"/>
    <w:rsid w:val="00C71D24"/>
    <w:rsid w:val="00C83E91"/>
    <w:rsid w:val="00C845A0"/>
    <w:rsid w:val="00C90F24"/>
    <w:rsid w:val="00C92855"/>
    <w:rsid w:val="00CA43C3"/>
    <w:rsid w:val="00CC3C2E"/>
    <w:rsid w:val="00CC425C"/>
    <w:rsid w:val="00CC48B4"/>
    <w:rsid w:val="00CC49C2"/>
    <w:rsid w:val="00CD034A"/>
    <w:rsid w:val="00D007C6"/>
    <w:rsid w:val="00D06A91"/>
    <w:rsid w:val="00D20F47"/>
    <w:rsid w:val="00D26759"/>
    <w:rsid w:val="00D31E5F"/>
    <w:rsid w:val="00D32745"/>
    <w:rsid w:val="00D446E8"/>
    <w:rsid w:val="00D472E1"/>
    <w:rsid w:val="00D47786"/>
    <w:rsid w:val="00D5007E"/>
    <w:rsid w:val="00D644C1"/>
    <w:rsid w:val="00D73D1E"/>
    <w:rsid w:val="00D94ED0"/>
    <w:rsid w:val="00DC18C4"/>
    <w:rsid w:val="00DC5F5E"/>
    <w:rsid w:val="00DE293B"/>
    <w:rsid w:val="00DF0028"/>
    <w:rsid w:val="00E01FB8"/>
    <w:rsid w:val="00E07626"/>
    <w:rsid w:val="00E152E7"/>
    <w:rsid w:val="00E25B26"/>
    <w:rsid w:val="00E323CE"/>
    <w:rsid w:val="00E352A3"/>
    <w:rsid w:val="00E4057E"/>
    <w:rsid w:val="00E43B00"/>
    <w:rsid w:val="00E4731C"/>
    <w:rsid w:val="00E628A3"/>
    <w:rsid w:val="00E73169"/>
    <w:rsid w:val="00E75BAF"/>
    <w:rsid w:val="00E80CE4"/>
    <w:rsid w:val="00E82719"/>
    <w:rsid w:val="00E8344F"/>
    <w:rsid w:val="00E859D6"/>
    <w:rsid w:val="00E918B8"/>
    <w:rsid w:val="00E944A8"/>
    <w:rsid w:val="00E961A8"/>
    <w:rsid w:val="00EA50DD"/>
    <w:rsid w:val="00EA59ED"/>
    <w:rsid w:val="00EB0B22"/>
    <w:rsid w:val="00EC4D00"/>
    <w:rsid w:val="00EC62D1"/>
    <w:rsid w:val="00ED49CF"/>
    <w:rsid w:val="00EE094A"/>
    <w:rsid w:val="00EE2B92"/>
    <w:rsid w:val="00EE3415"/>
    <w:rsid w:val="00EE35CE"/>
    <w:rsid w:val="00F119E0"/>
    <w:rsid w:val="00F123FE"/>
    <w:rsid w:val="00F152D9"/>
    <w:rsid w:val="00F16D3A"/>
    <w:rsid w:val="00F1777A"/>
    <w:rsid w:val="00F178D5"/>
    <w:rsid w:val="00F204A8"/>
    <w:rsid w:val="00F20E2D"/>
    <w:rsid w:val="00F31756"/>
    <w:rsid w:val="00F37AC6"/>
    <w:rsid w:val="00F432C3"/>
    <w:rsid w:val="00F46060"/>
    <w:rsid w:val="00F468E1"/>
    <w:rsid w:val="00F47042"/>
    <w:rsid w:val="00F60BFC"/>
    <w:rsid w:val="00F702BF"/>
    <w:rsid w:val="00F763A7"/>
    <w:rsid w:val="00F83E61"/>
    <w:rsid w:val="00FB0A8F"/>
    <w:rsid w:val="00FB2A52"/>
    <w:rsid w:val="00FB53F5"/>
    <w:rsid w:val="00FC1C5B"/>
    <w:rsid w:val="00FC2B1C"/>
    <w:rsid w:val="00FE7CA9"/>
    <w:rsid w:val="00FF32BE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3EB06E13"/>
  <w15:chartTrackingRefBased/>
  <w15:docId w15:val="{D8AB109A-30DC-4BD5-98FA-02D3943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MOutline">
    <w:name w:val="AM Outline"/>
    <w:uiPriority w:val="99"/>
    <w:rsid w:val="007C5FA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B53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53F5"/>
  </w:style>
  <w:style w:type="paragraph" w:styleId="Footer">
    <w:name w:val="footer"/>
    <w:basedOn w:val="Normal"/>
    <w:link w:val="FooterChar"/>
    <w:uiPriority w:val="99"/>
    <w:unhideWhenUsed/>
    <w:rsid w:val="00FB53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53F5"/>
  </w:style>
  <w:style w:type="table" w:styleId="TableGrid">
    <w:name w:val="Table Grid"/>
    <w:basedOn w:val="TableNormal"/>
    <w:uiPriority w:val="39"/>
    <w:rsid w:val="00FB53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D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D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D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3D1E"/>
    <w:pPr>
      <w:spacing w:after="0"/>
    </w:pPr>
    <w:rPr>
      <w:rFonts w:ascii="Calibri" w:hAnsi="Calibri" w:cs="Calibri"/>
      <w:sz w:val="22"/>
    </w:rPr>
  </w:style>
  <w:style w:type="paragraph" w:styleId="NoSpacing">
    <w:name w:val="No Spacing"/>
    <w:uiPriority w:val="1"/>
    <w:qFormat/>
    <w:rsid w:val="00B01AEA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5B2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A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urisa.org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4EF8D64D0A14EA4FDB3A14B9282E0" ma:contentTypeVersion="17" ma:contentTypeDescription="Create a new document." ma:contentTypeScope="" ma:versionID="6e4d2581d76812c600e5ba73ede688e7">
  <xsd:schema xmlns:xsd="http://www.w3.org/2001/XMLSchema" xmlns:xs="http://www.w3.org/2001/XMLSchema" xmlns:p="http://schemas.microsoft.com/office/2006/metadata/properties" xmlns:ns2="6cf29dd5-73c4-4c81-bbc5-44949d37f20e" xmlns:ns3="70e5d228-a985-4e7c-b8a4-c1dcf0c7a7c7" targetNamespace="http://schemas.microsoft.com/office/2006/metadata/properties" ma:root="true" ma:fieldsID="329d3f47c8a66554632e7a133dd27af2" ns2:_="" ns3:_="">
    <xsd:import namespace="6cf29dd5-73c4-4c81-bbc5-44949d37f20e"/>
    <xsd:import namespace="70e5d228-a985-4e7c-b8a4-c1dcf0c7a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escription0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29dd5-73c4-4c81-bbc5-44949d37f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0" ma:index="17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1b0449-a7ed-439f-be55-0163d7004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5d228-a985-4e7c-b8a4-c1dcf0c7a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6b39276-978f-47f4-b44b-90898a007365}" ma:internalName="TaxCatchAll" ma:showField="CatchAllData" ma:web="70e5d228-a985-4e7c-b8a4-c1dcf0c7a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9DF77-B819-42EC-8D6A-6F625AB080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E31696-E841-4441-94B0-F7B2044762D4}"/>
</file>

<file path=customXml/itemProps3.xml><?xml version="1.0" encoding="utf-8"?>
<ds:datastoreItem xmlns:ds="http://schemas.openxmlformats.org/officeDocument/2006/customXml" ds:itemID="{F99C2DFD-FE76-48F5-A899-A6BE0F154A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Falkowski, Ann-Marie</dc:creator>
  <cp:keywords/>
  <dc:description/>
  <cp:lastModifiedBy>Joe Smalley</cp:lastModifiedBy>
  <cp:revision>3</cp:revision>
  <cp:lastPrinted>2019-03-28T20:05:00Z</cp:lastPrinted>
  <dcterms:created xsi:type="dcterms:W3CDTF">2022-09-23T12:50:00Z</dcterms:created>
  <dcterms:modified xsi:type="dcterms:W3CDTF">2022-09-23T12:50:00Z</dcterms:modified>
</cp:coreProperties>
</file>